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DF" w:rsidRPr="007F22DF" w:rsidRDefault="007F22DF" w:rsidP="007F22DF">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17"/>
          <w:szCs w:val="17"/>
        </w:rPr>
      </w:pPr>
      <w:r w:rsidRPr="007F22DF">
        <w:rPr>
          <w:rFonts w:ascii="Arial" w:eastAsia="宋体" w:hAnsi="Arial" w:cs="Arial"/>
          <w:b/>
          <w:bCs/>
          <w:color w:val="333333"/>
          <w:kern w:val="0"/>
          <w:sz w:val="17"/>
          <w:szCs w:val="17"/>
        </w:rPr>
        <w:t>【督导简报】总第</w:t>
      </w:r>
      <w:r w:rsidRPr="007F22DF">
        <w:rPr>
          <w:rFonts w:ascii="Arial" w:eastAsia="宋体" w:hAnsi="Arial" w:cs="Arial"/>
          <w:b/>
          <w:bCs/>
          <w:color w:val="333333"/>
          <w:kern w:val="0"/>
          <w:sz w:val="17"/>
          <w:szCs w:val="17"/>
        </w:rPr>
        <w:t>02</w:t>
      </w:r>
      <w:r w:rsidR="00BB1830">
        <w:rPr>
          <w:rFonts w:ascii="Arial" w:eastAsia="宋体" w:hAnsi="Arial" w:cs="Arial" w:hint="eastAsia"/>
          <w:b/>
          <w:bCs/>
          <w:color w:val="333333"/>
          <w:kern w:val="0"/>
          <w:sz w:val="17"/>
          <w:szCs w:val="17"/>
        </w:rPr>
        <w:t>9</w:t>
      </w:r>
      <w:r w:rsidRPr="007F22DF">
        <w:rPr>
          <w:rFonts w:ascii="Arial" w:eastAsia="宋体" w:hAnsi="Arial" w:cs="Arial"/>
          <w:b/>
          <w:bCs/>
          <w:color w:val="333333"/>
          <w:kern w:val="0"/>
          <w:sz w:val="17"/>
          <w:szCs w:val="17"/>
        </w:rPr>
        <w:t>期</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7F22DF" w:rsidRPr="007F22DF" w:rsidRDefault="007F22DF" w:rsidP="007F22DF">
      <w:pPr>
        <w:widowControl/>
        <w:shd w:val="clear" w:color="auto" w:fill="FFFFFF"/>
        <w:spacing w:line="360" w:lineRule="auto"/>
        <w:jc w:val="left"/>
        <w:rPr>
          <w:rFonts w:ascii="Arial" w:eastAsia="宋体" w:hAnsi="Arial" w:cs="Arial"/>
          <w:color w:val="333333"/>
          <w:kern w:val="0"/>
          <w:sz w:val="14"/>
          <w:szCs w:val="14"/>
        </w:rPr>
      </w:pPr>
      <w:r w:rsidRPr="007F22DF">
        <w:rPr>
          <w:rFonts w:ascii="Arial" w:eastAsia="宋体" w:hAnsi="Arial" w:cs="Arial"/>
          <w:b/>
          <w:bCs/>
          <w:color w:val="555555"/>
          <w:kern w:val="0"/>
          <w:sz w:val="24"/>
          <w:szCs w:val="24"/>
        </w:rPr>
        <w:t>本期导读</w:t>
      </w:r>
    </w:p>
    <w:p w:rsidR="00DD0A75" w:rsidRDefault="00DD0A75" w:rsidP="00DD0A75">
      <w:pPr>
        <w:pStyle w:val="5"/>
        <w:shd w:val="clear" w:color="auto" w:fill="FFFFFF"/>
        <w:spacing w:line="264" w:lineRule="atLeast"/>
        <w:rPr>
          <w:rFonts w:ascii="Arial" w:hAnsi="Arial" w:cs="Arial" w:hint="eastAsia"/>
          <w:color w:val="333333"/>
          <w:sz w:val="24"/>
          <w:szCs w:val="24"/>
        </w:rPr>
      </w:pPr>
      <w:r w:rsidRPr="007F22DF">
        <w:rPr>
          <w:rFonts w:hint="eastAsia"/>
          <w:color w:val="333333"/>
          <w:sz w:val="24"/>
          <w:szCs w:val="24"/>
        </w:rPr>
        <w:t>★</w:t>
      </w:r>
      <w:r w:rsidRPr="00BB1830">
        <w:rPr>
          <w:rFonts w:ascii="Arial" w:hAnsi="Arial" w:cs="Arial"/>
          <w:color w:val="333333"/>
          <w:sz w:val="24"/>
          <w:szCs w:val="24"/>
        </w:rPr>
        <w:t>我校召开督学工作总结座谈会</w:t>
      </w:r>
    </w:p>
    <w:p w:rsidR="00DD0A75" w:rsidRPr="00BB1830" w:rsidRDefault="00DD0A75" w:rsidP="00DD0A75">
      <w:pPr>
        <w:pStyle w:val="5"/>
        <w:shd w:val="clear" w:color="auto" w:fill="FFFFFF"/>
        <w:spacing w:line="264" w:lineRule="atLeast"/>
        <w:rPr>
          <w:rFonts w:ascii="Arial" w:hAnsi="Arial" w:cs="Arial"/>
          <w:color w:val="000000" w:themeColor="text1"/>
          <w:sz w:val="24"/>
          <w:szCs w:val="24"/>
        </w:rPr>
      </w:pPr>
      <w:r w:rsidRPr="00CB1B88">
        <w:rPr>
          <w:rFonts w:hint="eastAsia"/>
          <w:color w:val="000000" w:themeColor="text1"/>
          <w:sz w:val="24"/>
          <w:szCs w:val="24"/>
        </w:rPr>
        <w:t>★</w:t>
      </w:r>
      <w:r w:rsidRPr="00BB1830">
        <w:rPr>
          <w:rFonts w:ascii="Arial" w:hAnsi="Arial" w:cs="Arial"/>
          <w:color w:val="000000" w:themeColor="text1"/>
          <w:sz w:val="24"/>
          <w:szCs w:val="24"/>
        </w:rPr>
        <w:t>我校开展</w:t>
      </w:r>
      <w:r w:rsidRPr="00BB1830">
        <w:rPr>
          <w:rFonts w:ascii="Arial" w:hAnsi="Arial" w:cs="Arial"/>
          <w:color w:val="000000" w:themeColor="text1"/>
          <w:sz w:val="24"/>
          <w:szCs w:val="24"/>
        </w:rPr>
        <w:t>2014</w:t>
      </w:r>
      <w:r w:rsidRPr="00BB1830">
        <w:rPr>
          <w:rFonts w:ascii="Arial" w:hAnsi="Arial" w:cs="Arial"/>
          <w:color w:val="000000" w:themeColor="text1"/>
          <w:sz w:val="24"/>
          <w:szCs w:val="24"/>
        </w:rPr>
        <w:t>～</w:t>
      </w:r>
      <w:r w:rsidRPr="00BB1830">
        <w:rPr>
          <w:rFonts w:ascii="Arial" w:hAnsi="Arial" w:cs="Arial"/>
          <w:color w:val="000000" w:themeColor="text1"/>
          <w:sz w:val="24"/>
          <w:szCs w:val="24"/>
        </w:rPr>
        <w:t>2015</w:t>
      </w:r>
      <w:r w:rsidRPr="00BB1830">
        <w:rPr>
          <w:rFonts w:ascii="Arial" w:hAnsi="Arial" w:cs="Arial"/>
          <w:color w:val="000000" w:themeColor="text1"/>
          <w:sz w:val="24"/>
          <w:szCs w:val="24"/>
        </w:rPr>
        <w:t>学年教师课程教学质量评价工作</w:t>
      </w:r>
    </w:p>
    <w:p w:rsidR="00DD0A75" w:rsidRPr="00BB1830" w:rsidRDefault="00DD0A75" w:rsidP="00DD0A75">
      <w:pPr>
        <w:pStyle w:val="5"/>
        <w:shd w:val="clear" w:color="auto" w:fill="FFFFFF"/>
        <w:spacing w:line="264" w:lineRule="atLeast"/>
        <w:rPr>
          <w:color w:val="000000" w:themeColor="text1"/>
          <w:sz w:val="24"/>
          <w:szCs w:val="24"/>
        </w:rPr>
      </w:pPr>
      <w:r w:rsidRPr="00CB1B88">
        <w:rPr>
          <w:rFonts w:hint="eastAsia"/>
          <w:color w:val="000000" w:themeColor="text1"/>
          <w:sz w:val="24"/>
          <w:szCs w:val="24"/>
        </w:rPr>
        <w:t>★</w:t>
      </w:r>
      <w:r w:rsidRPr="00BB1830">
        <w:rPr>
          <w:color w:val="000000" w:themeColor="text1"/>
          <w:sz w:val="24"/>
          <w:szCs w:val="24"/>
        </w:rPr>
        <w:t>河北大学2014～2015学年春学期教学情况通报</w:t>
      </w:r>
    </w:p>
    <w:p w:rsidR="00DD0A75" w:rsidRDefault="00DD0A75" w:rsidP="00DD0A75">
      <w:pPr>
        <w:pStyle w:val="5"/>
        <w:shd w:val="clear" w:color="auto" w:fill="FFFFFF"/>
        <w:spacing w:line="264" w:lineRule="atLeast"/>
        <w:rPr>
          <w:rFonts w:hint="eastAsia"/>
          <w:color w:val="000000" w:themeColor="text1"/>
          <w:sz w:val="24"/>
          <w:szCs w:val="24"/>
        </w:rPr>
      </w:pPr>
      <w:r w:rsidRPr="00CB1B88">
        <w:rPr>
          <w:rFonts w:hint="eastAsia"/>
          <w:color w:val="000000" w:themeColor="text1"/>
          <w:sz w:val="24"/>
          <w:szCs w:val="24"/>
        </w:rPr>
        <w:t>★</w:t>
      </w:r>
      <w:r w:rsidRPr="00BB1830">
        <w:rPr>
          <w:color w:val="000000" w:themeColor="text1"/>
          <w:sz w:val="24"/>
          <w:szCs w:val="24"/>
        </w:rPr>
        <w:t>2015-2016学年秋学期开学第一周教学检查通报</w:t>
      </w:r>
    </w:p>
    <w:p w:rsidR="00295D21" w:rsidRPr="00295D21" w:rsidRDefault="00295D21" w:rsidP="00295D21">
      <w:pPr>
        <w:pStyle w:val="5"/>
        <w:shd w:val="clear" w:color="auto" w:fill="FFFFFF"/>
        <w:spacing w:line="264" w:lineRule="atLeast"/>
        <w:rPr>
          <w:rFonts w:ascii="Arial" w:hAnsi="Arial" w:cs="Arial"/>
          <w:color w:val="333333"/>
          <w:sz w:val="24"/>
          <w:szCs w:val="24"/>
        </w:rPr>
      </w:pPr>
    </w:p>
    <w:p w:rsidR="00BB1830" w:rsidRDefault="007F22DF" w:rsidP="00BB1830">
      <w:pPr>
        <w:pStyle w:val="5"/>
        <w:shd w:val="clear" w:color="auto" w:fill="FFFFFF"/>
        <w:spacing w:line="264" w:lineRule="atLeast"/>
        <w:rPr>
          <w:rFonts w:ascii="Arial" w:hAnsi="Arial" w:cs="Arial" w:hint="eastAsia"/>
          <w:color w:val="333333"/>
          <w:sz w:val="24"/>
          <w:szCs w:val="24"/>
        </w:rPr>
      </w:pPr>
      <w:r w:rsidRPr="007F22DF">
        <w:rPr>
          <w:rFonts w:hint="eastAsia"/>
          <w:color w:val="333333"/>
          <w:sz w:val="24"/>
          <w:szCs w:val="24"/>
        </w:rPr>
        <w:t>★</w:t>
      </w:r>
      <w:r w:rsidR="00BB1830" w:rsidRPr="00BB1830">
        <w:rPr>
          <w:rFonts w:ascii="Arial" w:hAnsi="Arial" w:cs="Arial"/>
          <w:color w:val="333333"/>
          <w:sz w:val="24"/>
          <w:szCs w:val="24"/>
        </w:rPr>
        <w:t>我校召开督学工作总结座谈会</w:t>
      </w:r>
    </w:p>
    <w:p w:rsidR="00BB1830" w:rsidRPr="00BB1830" w:rsidRDefault="00BB1830" w:rsidP="00BB1830">
      <w:pPr>
        <w:pStyle w:val="5"/>
        <w:shd w:val="clear" w:color="auto" w:fill="FFFFFF"/>
        <w:spacing w:line="360" w:lineRule="auto"/>
        <w:ind w:firstLineChars="200" w:firstLine="480"/>
        <w:rPr>
          <w:rFonts w:ascii="Arial" w:hAnsi="Arial" w:cs="Arial"/>
          <w:b w:val="0"/>
          <w:bCs w:val="0"/>
          <w:color w:val="333333"/>
          <w:sz w:val="24"/>
          <w:szCs w:val="24"/>
        </w:rPr>
      </w:pPr>
      <w:r w:rsidRPr="00BB1830">
        <w:rPr>
          <w:rFonts w:ascii="Arial" w:hAnsi="Arial" w:cs="Arial"/>
          <w:b w:val="0"/>
          <w:bCs w:val="0"/>
          <w:color w:val="333333"/>
          <w:sz w:val="24"/>
          <w:szCs w:val="24"/>
        </w:rPr>
        <w:t>2015</w:t>
      </w:r>
      <w:r w:rsidRPr="00BB1830">
        <w:rPr>
          <w:rFonts w:ascii="Arial" w:hAnsi="Arial" w:cs="Arial"/>
          <w:b w:val="0"/>
          <w:bCs w:val="0"/>
          <w:color w:val="333333"/>
          <w:sz w:val="24"/>
          <w:szCs w:val="24"/>
        </w:rPr>
        <w:t>年</w:t>
      </w:r>
      <w:r w:rsidRPr="00BB1830">
        <w:rPr>
          <w:rFonts w:ascii="Arial" w:hAnsi="Arial" w:cs="Arial"/>
          <w:b w:val="0"/>
          <w:bCs w:val="0"/>
          <w:color w:val="333333"/>
          <w:sz w:val="24"/>
          <w:szCs w:val="24"/>
        </w:rPr>
        <w:t>7</w:t>
      </w:r>
      <w:r w:rsidRPr="00BB1830">
        <w:rPr>
          <w:rFonts w:ascii="Arial" w:hAnsi="Arial" w:cs="Arial"/>
          <w:b w:val="0"/>
          <w:bCs w:val="0"/>
          <w:color w:val="333333"/>
          <w:sz w:val="24"/>
          <w:szCs w:val="24"/>
        </w:rPr>
        <w:t>月</w:t>
      </w:r>
      <w:r w:rsidRPr="00BB1830">
        <w:rPr>
          <w:rFonts w:ascii="Arial" w:hAnsi="Arial" w:cs="Arial"/>
          <w:b w:val="0"/>
          <w:bCs w:val="0"/>
          <w:color w:val="333333"/>
          <w:sz w:val="24"/>
          <w:szCs w:val="24"/>
        </w:rPr>
        <w:t>16</w:t>
      </w:r>
      <w:r w:rsidRPr="00BB1830">
        <w:rPr>
          <w:rFonts w:ascii="Arial" w:hAnsi="Arial" w:cs="Arial"/>
          <w:b w:val="0"/>
          <w:bCs w:val="0"/>
          <w:color w:val="333333"/>
          <w:sz w:val="24"/>
          <w:szCs w:val="24"/>
        </w:rPr>
        <w:t>日下午，我校督学学期工作总结座谈会在图书馆接待室召开。副校长杨学新出席了会议。学校副总督学、督学和教育教学质量评估中心工作人员参加了会议。</w:t>
      </w:r>
      <w:r w:rsidRPr="00BB1830">
        <w:rPr>
          <w:rFonts w:ascii="Arial" w:hAnsi="Arial" w:cs="Arial"/>
          <w:b w:val="0"/>
          <w:bCs w:val="0"/>
          <w:color w:val="333333"/>
          <w:sz w:val="24"/>
          <w:szCs w:val="24"/>
        </w:rPr>
        <w:br/>
        <w:t xml:space="preserve">    </w:t>
      </w:r>
      <w:r>
        <w:rPr>
          <w:rFonts w:ascii="Arial" w:hAnsi="Arial" w:cs="Arial" w:hint="eastAsia"/>
          <w:b w:val="0"/>
          <w:bCs w:val="0"/>
          <w:color w:val="333333"/>
          <w:sz w:val="24"/>
          <w:szCs w:val="24"/>
        </w:rPr>
        <w:t xml:space="preserve">  </w:t>
      </w:r>
      <w:r w:rsidRPr="00BB1830">
        <w:rPr>
          <w:rFonts w:ascii="Arial" w:hAnsi="Arial" w:cs="Arial"/>
          <w:b w:val="0"/>
          <w:bCs w:val="0"/>
          <w:color w:val="333333"/>
          <w:sz w:val="24"/>
          <w:szCs w:val="24"/>
        </w:rPr>
        <w:t>会上</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评估中心回顾了本学期主要工作，通报了下学期工作思路</w:t>
      </w:r>
      <w:r w:rsidRPr="00BB1830">
        <w:rPr>
          <w:rFonts w:ascii="Arial" w:hAnsi="Arial" w:cs="Arial"/>
          <w:b w:val="0"/>
          <w:bCs w:val="0"/>
          <w:color w:val="333333"/>
          <w:sz w:val="24"/>
          <w:szCs w:val="24"/>
        </w:rPr>
        <w:t xml:space="preserve">, </w:t>
      </w:r>
      <w:r w:rsidRPr="00BB1830">
        <w:rPr>
          <w:rFonts w:ascii="Arial" w:hAnsi="Arial" w:cs="Arial"/>
          <w:b w:val="0"/>
          <w:bCs w:val="0"/>
          <w:color w:val="333333"/>
          <w:sz w:val="24"/>
          <w:szCs w:val="24"/>
        </w:rPr>
        <w:t>副总督学总结了学期工作</w:t>
      </w:r>
      <w:r w:rsidRPr="00BB1830">
        <w:rPr>
          <w:rFonts w:ascii="Arial" w:hAnsi="Arial" w:cs="Arial"/>
          <w:b w:val="0"/>
          <w:bCs w:val="0"/>
          <w:color w:val="333333"/>
          <w:sz w:val="24"/>
          <w:szCs w:val="24"/>
        </w:rPr>
        <w:t xml:space="preserve">, </w:t>
      </w:r>
      <w:r w:rsidRPr="00BB1830">
        <w:rPr>
          <w:rFonts w:ascii="Arial" w:hAnsi="Arial" w:cs="Arial"/>
          <w:b w:val="0"/>
          <w:bCs w:val="0"/>
          <w:color w:val="333333"/>
          <w:sz w:val="24"/>
          <w:szCs w:val="24"/>
        </w:rPr>
        <w:t>各位督学就教学督导过程中的感受、经验和体会进行了交流。最后，杨学新作了讲话，他首先对学校督学本学期的工作给与了充分肯定，他指出，</w:t>
      </w:r>
      <w:r w:rsidRPr="00BB1830">
        <w:rPr>
          <w:rFonts w:ascii="Arial" w:hAnsi="Arial" w:cs="Arial"/>
          <w:b w:val="0"/>
          <w:bCs w:val="0"/>
          <w:color w:val="333333"/>
          <w:sz w:val="24"/>
          <w:szCs w:val="24"/>
        </w:rPr>
        <w:t>2015</w:t>
      </w:r>
      <w:r w:rsidRPr="00BB1830">
        <w:rPr>
          <w:rFonts w:ascii="Arial" w:hAnsi="Arial" w:cs="Arial"/>
          <w:b w:val="0"/>
          <w:bCs w:val="0"/>
          <w:color w:val="333333"/>
          <w:sz w:val="24"/>
          <w:szCs w:val="24"/>
        </w:rPr>
        <w:t>年是</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十二五规划</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的收官之年，也是</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十三五规划</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的启动之年</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中西部高校提升综合实力工程</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的实施为学校的发展带来了难得的机遇</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我校综合实力持续增强。未来几年，我校将面临着</w:t>
      </w:r>
      <w:r w:rsidRPr="00BB1830">
        <w:rPr>
          <w:rFonts w:ascii="Arial" w:hAnsi="Arial" w:cs="Arial"/>
          <w:b w:val="0"/>
          <w:bCs w:val="0"/>
          <w:color w:val="333333"/>
          <w:sz w:val="24"/>
          <w:szCs w:val="24"/>
        </w:rPr>
        <w:t>2017</w:t>
      </w:r>
      <w:r w:rsidRPr="00BB1830">
        <w:rPr>
          <w:rFonts w:ascii="Arial" w:hAnsi="Arial" w:cs="Arial"/>
          <w:b w:val="0"/>
          <w:bCs w:val="0"/>
          <w:color w:val="333333"/>
          <w:sz w:val="24"/>
          <w:szCs w:val="24"/>
        </w:rPr>
        <w:t>年的审核评估及专业认证的重要任务，为实现</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质量立校、人才强校</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的目标和审核评估等任务的顺利完成，我们一定要以内涵建设促质量提升。他强调督导工作是提高我校本科教学质量的重要手段，是学校质量监控体系的重要组成部分，在今后的工作中要注重加强质量保障体系建设和督学队伍建设，努力打造一支有特色、有水平的优秀督导团队，为河北大学推进</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特色鲜明、国际知名</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高水平综合性大学建设做出更大贡献。</w:t>
      </w:r>
    </w:p>
    <w:p w:rsidR="00BB1830" w:rsidRPr="00BB1830" w:rsidRDefault="007F22DF" w:rsidP="00BB1830">
      <w:pPr>
        <w:pStyle w:val="5"/>
        <w:shd w:val="clear" w:color="auto" w:fill="FFFFFF"/>
        <w:spacing w:line="264" w:lineRule="atLeast"/>
        <w:rPr>
          <w:rFonts w:ascii="Arial" w:hAnsi="Arial" w:cs="Arial"/>
          <w:color w:val="000000" w:themeColor="text1"/>
          <w:sz w:val="24"/>
          <w:szCs w:val="24"/>
        </w:rPr>
      </w:pPr>
      <w:r w:rsidRPr="00CB1B88">
        <w:rPr>
          <w:rFonts w:hint="eastAsia"/>
          <w:color w:val="000000" w:themeColor="text1"/>
          <w:sz w:val="24"/>
          <w:szCs w:val="24"/>
        </w:rPr>
        <w:lastRenderedPageBreak/>
        <w:t>★</w:t>
      </w:r>
      <w:r w:rsidR="00BB1830" w:rsidRPr="00BB1830">
        <w:rPr>
          <w:rFonts w:ascii="Arial" w:hAnsi="Arial" w:cs="Arial"/>
          <w:color w:val="000000" w:themeColor="text1"/>
          <w:sz w:val="24"/>
          <w:szCs w:val="24"/>
        </w:rPr>
        <w:t>我校开展</w:t>
      </w:r>
      <w:r w:rsidR="00BB1830" w:rsidRPr="00BB1830">
        <w:rPr>
          <w:rFonts w:ascii="Arial" w:hAnsi="Arial" w:cs="Arial"/>
          <w:color w:val="000000" w:themeColor="text1"/>
          <w:sz w:val="24"/>
          <w:szCs w:val="24"/>
        </w:rPr>
        <w:t>2014</w:t>
      </w:r>
      <w:r w:rsidR="00BB1830" w:rsidRPr="00BB1830">
        <w:rPr>
          <w:rFonts w:ascii="Arial" w:hAnsi="Arial" w:cs="Arial"/>
          <w:color w:val="000000" w:themeColor="text1"/>
          <w:sz w:val="24"/>
          <w:szCs w:val="24"/>
        </w:rPr>
        <w:t>～</w:t>
      </w:r>
      <w:r w:rsidR="00BB1830" w:rsidRPr="00BB1830">
        <w:rPr>
          <w:rFonts w:ascii="Arial" w:hAnsi="Arial" w:cs="Arial"/>
          <w:color w:val="000000" w:themeColor="text1"/>
          <w:sz w:val="24"/>
          <w:szCs w:val="24"/>
        </w:rPr>
        <w:t>2015</w:t>
      </w:r>
      <w:r w:rsidR="00BB1830" w:rsidRPr="00BB1830">
        <w:rPr>
          <w:rFonts w:ascii="Arial" w:hAnsi="Arial" w:cs="Arial"/>
          <w:color w:val="000000" w:themeColor="text1"/>
          <w:sz w:val="24"/>
          <w:szCs w:val="24"/>
        </w:rPr>
        <w:t>学年教师课程教学质量评价工作</w:t>
      </w:r>
    </w:p>
    <w:p w:rsidR="00BB1830" w:rsidRPr="00BB1830" w:rsidRDefault="00BB1830" w:rsidP="00BB1830">
      <w:pPr>
        <w:pStyle w:val="5"/>
        <w:spacing w:before="0" w:beforeAutospacing="0" w:after="0" w:afterAutospacing="0" w:line="360" w:lineRule="auto"/>
        <w:ind w:firstLineChars="200" w:firstLine="480"/>
        <w:rPr>
          <w:rFonts w:ascii="Arial" w:hAnsi="Arial" w:cs="Arial"/>
          <w:b w:val="0"/>
          <w:bCs w:val="0"/>
          <w:color w:val="333333"/>
          <w:sz w:val="24"/>
          <w:szCs w:val="24"/>
        </w:rPr>
      </w:pPr>
      <w:r w:rsidRPr="00BB1830">
        <w:rPr>
          <w:rFonts w:ascii="Arial" w:hAnsi="Arial" w:cs="Arial"/>
          <w:b w:val="0"/>
          <w:bCs w:val="0"/>
          <w:color w:val="333333"/>
          <w:sz w:val="24"/>
          <w:szCs w:val="24"/>
        </w:rPr>
        <w:t>为进一步加强课程教学质量管理，促进师德师风建设，科学评价教师课程教学，提高教师课程教学质量，根据《河北大学教师课程教学质量评价实施办法》（校教字</w:t>
      </w:r>
      <w:r w:rsidRPr="00BB1830">
        <w:rPr>
          <w:rFonts w:ascii="Arial" w:hAnsi="Arial" w:cs="Arial"/>
          <w:b w:val="0"/>
          <w:bCs w:val="0"/>
          <w:color w:val="333333"/>
          <w:sz w:val="24"/>
          <w:szCs w:val="24"/>
        </w:rPr>
        <w:t>[2014]2</w:t>
      </w:r>
      <w:r w:rsidRPr="00BB1830">
        <w:rPr>
          <w:rFonts w:ascii="Arial" w:hAnsi="Arial" w:cs="Arial"/>
          <w:b w:val="0"/>
          <w:bCs w:val="0"/>
          <w:color w:val="333333"/>
          <w:sz w:val="24"/>
          <w:szCs w:val="24"/>
        </w:rPr>
        <w:t>号），我校分秋学期和春学期开展了</w:t>
      </w:r>
      <w:r w:rsidRPr="00BB1830">
        <w:rPr>
          <w:rFonts w:ascii="Arial" w:hAnsi="Arial" w:cs="Arial"/>
          <w:b w:val="0"/>
          <w:bCs w:val="0"/>
          <w:color w:val="333333"/>
          <w:sz w:val="24"/>
          <w:szCs w:val="24"/>
        </w:rPr>
        <w:t>2014</w:t>
      </w:r>
      <w:r w:rsidRPr="00BB1830">
        <w:rPr>
          <w:rFonts w:ascii="Arial" w:hAnsi="Arial" w:cs="Arial"/>
          <w:b w:val="0"/>
          <w:bCs w:val="0"/>
          <w:color w:val="333333"/>
          <w:sz w:val="24"/>
          <w:szCs w:val="24"/>
        </w:rPr>
        <w:t>～</w:t>
      </w:r>
      <w:r w:rsidRPr="00BB1830">
        <w:rPr>
          <w:rFonts w:ascii="Arial" w:hAnsi="Arial" w:cs="Arial"/>
          <w:b w:val="0"/>
          <w:bCs w:val="0"/>
          <w:color w:val="333333"/>
          <w:sz w:val="24"/>
          <w:szCs w:val="24"/>
        </w:rPr>
        <w:t>2015</w:t>
      </w:r>
      <w:r w:rsidRPr="00BB1830">
        <w:rPr>
          <w:rFonts w:ascii="Arial" w:hAnsi="Arial" w:cs="Arial"/>
          <w:b w:val="0"/>
          <w:bCs w:val="0"/>
          <w:color w:val="333333"/>
          <w:sz w:val="24"/>
          <w:szCs w:val="24"/>
        </w:rPr>
        <w:t>学年教师课程教学质量评价工作。</w:t>
      </w:r>
    </w:p>
    <w:p w:rsidR="00BB1830" w:rsidRPr="00BB1830" w:rsidRDefault="00BB1830" w:rsidP="00BB1830">
      <w:pPr>
        <w:pStyle w:val="5"/>
        <w:spacing w:before="0" w:beforeAutospacing="0" w:after="0" w:afterAutospacing="0" w:line="360" w:lineRule="auto"/>
        <w:ind w:firstLineChars="200" w:firstLine="480"/>
        <w:rPr>
          <w:rFonts w:ascii="Arial" w:hAnsi="Arial" w:cs="Arial"/>
          <w:b w:val="0"/>
          <w:bCs w:val="0"/>
          <w:color w:val="333333"/>
          <w:sz w:val="24"/>
          <w:szCs w:val="24"/>
        </w:rPr>
      </w:pPr>
      <w:r w:rsidRPr="00BB1830">
        <w:rPr>
          <w:rFonts w:ascii="Arial" w:hAnsi="Arial" w:cs="Arial"/>
          <w:b w:val="0"/>
          <w:bCs w:val="0"/>
          <w:color w:val="333333"/>
          <w:sz w:val="24"/>
          <w:szCs w:val="24"/>
        </w:rPr>
        <w:t>教师课程教学质量评价范围包括所有为本科生开设的理论课程和单独开设的实验课程，评价分为教师自愿申请和校院指定两类。对自愿申请的实施优秀评价，优秀评价由学生评教、学院评教、学校评教三部分组成；对校院指定的实施合格评价，合格评价由学生评教、学院评教两部分组成。</w:t>
      </w:r>
    </w:p>
    <w:p w:rsidR="00BB1830" w:rsidRPr="00BB1830" w:rsidRDefault="00BB1830" w:rsidP="00BB1830">
      <w:pPr>
        <w:pStyle w:val="5"/>
        <w:spacing w:before="0" w:beforeAutospacing="0" w:after="0" w:afterAutospacing="0" w:line="360" w:lineRule="auto"/>
        <w:ind w:firstLineChars="200" w:firstLine="480"/>
        <w:rPr>
          <w:rFonts w:ascii="Arial" w:hAnsi="Arial" w:cs="Arial"/>
          <w:b w:val="0"/>
          <w:bCs w:val="0"/>
          <w:color w:val="333333"/>
          <w:sz w:val="24"/>
          <w:szCs w:val="24"/>
        </w:rPr>
      </w:pPr>
      <w:r w:rsidRPr="00BB1830">
        <w:rPr>
          <w:rFonts w:ascii="Arial" w:hAnsi="Arial" w:cs="Arial"/>
          <w:b w:val="0"/>
          <w:bCs w:val="0"/>
          <w:color w:val="333333"/>
          <w:sz w:val="24"/>
          <w:szCs w:val="24"/>
        </w:rPr>
        <w:t>本学年秋学期自愿申请参加优秀评价的教师</w:t>
      </w:r>
      <w:r w:rsidRPr="00BB1830">
        <w:rPr>
          <w:rFonts w:ascii="Arial" w:hAnsi="Arial" w:cs="Arial"/>
          <w:b w:val="0"/>
          <w:bCs w:val="0"/>
          <w:color w:val="333333"/>
          <w:sz w:val="24"/>
          <w:szCs w:val="24"/>
        </w:rPr>
        <w:t xml:space="preserve">193 </w:t>
      </w:r>
      <w:r w:rsidRPr="00BB1830">
        <w:rPr>
          <w:rFonts w:ascii="Arial" w:hAnsi="Arial" w:cs="Arial"/>
          <w:b w:val="0"/>
          <w:bCs w:val="0"/>
          <w:color w:val="333333"/>
          <w:sz w:val="24"/>
          <w:szCs w:val="24"/>
        </w:rPr>
        <w:t>人，共评选出教学质量优秀人员</w:t>
      </w:r>
      <w:r w:rsidRPr="00BB1830">
        <w:rPr>
          <w:rFonts w:ascii="Arial" w:hAnsi="Arial" w:cs="Arial"/>
          <w:b w:val="0"/>
          <w:bCs w:val="0"/>
          <w:color w:val="333333"/>
          <w:sz w:val="24"/>
          <w:szCs w:val="24"/>
        </w:rPr>
        <w:t>187</w:t>
      </w:r>
      <w:r w:rsidRPr="00BB1830">
        <w:rPr>
          <w:rFonts w:ascii="Arial" w:hAnsi="Arial" w:cs="Arial"/>
          <w:b w:val="0"/>
          <w:bCs w:val="0"/>
          <w:color w:val="333333"/>
          <w:sz w:val="24"/>
          <w:szCs w:val="24"/>
        </w:rPr>
        <w:t>人，未获得优秀的教师</w:t>
      </w:r>
      <w:r w:rsidRPr="00BB1830">
        <w:rPr>
          <w:rFonts w:ascii="Arial" w:hAnsi="Arial" w:cs="Arial"/>
          <w:b w:val="0"/>
          <w:bCs w:val="0"/>
          <w:color w:val="333333"/>
          <w:sz w:val="24"/>
          <w:szCs w:val="24"/>
        </w:rPr>
        <w:t>6</w:t>
      </w:r>
      <w:r w:rsidRPr="00BB1830">
        <w:rPr>
          <w:rFonts w:ascii="Arial" w:hAnsi="Arial" w:cs="Arial"/>
          <w:b w:val="0"/>
          <w:bCs w:val="0"/>
          <w:color w:val="333333"/>
          <w:sz w:val="24"/>
          <w:szCs w:val="24"/>
        </w:rPr>
        <w:t>人。春学期自愿申请参加优秀评价的教师</w:t>
      </w:r>
      <w:r w:rsidRPr="00BB1830">
        <w:rPr>
          <w:rFonts w:ascii="Arial" w:hAnsi="Arial" w:cs="Arial"/>
          <w:b w:val="0"/>
          <w:bCs w:val="0"/>
          <w:color w:val="333333"/>
          <w:sz w:val="24"/>
          <w:szCs w:val="24"/>
        </w:rPr>
        <w:t xml:space="preserve">183 </w:t>
      </w:r>
      <w:r w:rsidRPr="00BB1830">
        <w:rPr>
          <w:rFonts w:ascii="Arial" w:hAnsi="Arial" w:cs="Arial"/>
          <w:b w:val="0"/>
          <w:bCs w:val="0"/>
          <w:color w:val="333333"/>
          <w:sz w:val="24"/>
          <w:szCs w:val="24"/>
        </w:rPr>
        <w:t>人，共评选出教学质量优秀人员</w:t>
      </w:r>
      <w:r w:rsidRPr="00BB1830">
        <w:rPr>
          <w:rFonts w:ascii="Arial" w:hAnsi="Arial" w:cs="Arial"/>
          <w:b w:val="0"/>
          <w:bCs w:val="0"/>
          <w:color w:val="333333"/>
          <w:sz w:val="24"/>
          <w:szCs w:val="24"/>
        </w:rPr>
        <w:t>178</w:t>
      </w:r>
      <w:r w:rsidRPr="00BB1830">
        <w:rPr>
          <w:rFonts w:ascii="Arial" w:hAnsi="Arial" w:cs="Arial"/>
          <w:b w:val="0"/>
          <w:bCs w:val="0"/>
          <w:color w:val="333333"/>
          <w:sz w:val="24"/>
          <w:szCs w:val="24"/>
        </w:rPr>
        <w:t>名</w:t>
      </w:r>
      <w:r w:rsidRPr="00BB1830">
        <w:rPr>
          <w:rFonts w:ascii="Arial" w:hAnsi="Arial" w:cs="Arial"/>
          <w:b w:val="0"/>
          <w:bCs w:val="0"/>
          <w:color w:val="333333"/>
          <w:sz w:val="24"/>
          <w:szCs w:val="24"/>
        </w:rPr>
        <w:t xml:space="preserve">, </w:t>
      </w:r>
      <w:r w:rsidRPr="00BB1830">
        <w:rPr>
          <w:rFonts w:ascii="Arial" w:hAnsi="Arial" w:cs="Arial"/>
          <w:b w:val="0"/>
          <w:bCs w:val="0"/>
          <w:color w:val="333333"/>
          <w:sz w:val="24"/>
          <w:szCs w:val="24"/>
        </w:rPr>
        <w:t>未获得优秀的教师</w:t>
      </w:r>
      <w:r w:rsidRPr="00BB1830">
        <w:rPr>
          <w:rFonts w:ascii="Arial" w:hAnsi="Arial" w:cs="Arial"/>
          <w:b w:val="0"/>
          <w:bCs w:val="0"/>
          <w:color w:val="333333"/>
          <w:sz w:val="24"/>
          <w:szCs w:val="24"/>
        </w:rPr>
        <w:t>5</w:t>
      </w:r>
      <w:r w:rsidRPr="00BB1830">
        <w:rPr>
          <w:rFonts w:ascii="Arial" w:hAnsi="Arial" w:cs="Arial"/>
          <w:b w:val="0"/>
          <w:bCs w:val="0"/>
          <w:color w:val="333333"/>
          <w:sz w:val="24"/>
          <w:szCs w:val="24"/>
        </w:rPr>
        <w:t>人。本学年有</w:t>
      </w:r>
      <w:r w:rsidRPr="00BB1830">
        <w:rPr>
          <w:rFonts w:ascii="Arial" w:hAnsi="Arial" w:cs="Arial"/>
          <w:b w:val="0"/>
          <w:bCs w:val="0"/>
          <w:color w:val="333333"/>
          <w:sz w:val="24"/>
          <w:szCs w:val="24"/>
        </w:rPr>
        <w:t>58</w:t>
      </w:r>
      <w:r w:rsidRPr="00BB1830">
        <w:rPr>
          <w:rFonts w:ascii="Arial" w:hAnsi="Arial" w:cs="Arial"/>
          <w:b w:val="0"/>
          <w:bCs w:val="0"/>
          <w:color w:val="333333"/>
          <w:sz w:val="24"/>
          <w:szCs w:val="24"/>
        </w:rPr>
        <w:t>名教师参加了合格评价并被评为合格。</w:t>
      </w:r>
    </w:p>
    <w:p w:rsidR="00BB1830" w:rsidRPr="00BB1830" w:rsidRDefault="007F22DF" w:rsidP="00BB1830">
      <w:pPr>
        <w:pStyle w:val="5"/>
        <w:shd w:val="clear" w:color="auto" w:fill="FFFFFF"/>
        <w:spacing w:line="264" w:lineRule="atLeast"/>
        <w:rPr>
          <w:color w:val="000000" w:themeColor="text1"/>
          <w:sz w:val="24"/>
          <w:szCs w:val="24"/>
        </w:rPr>
      </w:pPr>
      <w:r w:rsidRPr="00CB1B88">
        <w:rPr>
          <w:rFonts w:hint="eastAsia"/>
          <w:color w:val="000000" w:themeColor="text1"/>
          <w:sz w:val="24"/>
          <w:szCs w:val="24"/>
        </w:rPr>
        <w:t>★</w:t>
      </w:r>
      <w:r w:rsidR="00BB1830" w:rsidRPr="00BB1830">
        <w:rPr>
          <w:color w:val="000000" w:themeColor="text1"/>
          <w:sz w:val="24"/>
          <w:szCs w:val="24"/>
        </w:rPr>
        <w:t>河北大学2014～2015学年春学期教学情况通报</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2014</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2015</w:t>
      </w:r>
      <w:r w:rsidRPr="00BB1830">
        <w:rPr>
          <w:rFonts w:ascii="Arial" w:eastAsia="宋体" w:hAnsi="Arial" w:cs="Arial"/>
          <w:color w:val="333333"/>
          <w:kern w:val="0"/>
          <w:sz w:val="24"/>
          <w:szCs w:val="24"/>
        </w:rPr>
        <w:t>学年春学期，学校督学按计划开展了开学第一周教学检查、教师课程教学质量评优听课和督导听课、本科毕业生毕业论文（设计）</w:t>
      </w:r>
      <w:r w:rsidRPr="00BB1830">
        <w:rPr>
          <w:rFonts w:ascii="Arial" w:eastAsia="宋体" w:hAnsi="Arial" w:cs="Arial"/>
          <w:color w:val="333333"/>
          <w:kern w:val="0"/>
          <w:sz w:val="24"/>
          <w:szCs w:val="24"/>
        </w:rPr>
        <w:t xml:space="preserve"> </w:t>
      </w:r>
      <w:r w:rsidRPr="00BB1830">
        <w:rPr>
          <w:rFonts w:ascii="Arial" w:eastAsia="宋体" w:hAnsi="Arial" w:cs="Arial"/>
          <w:color w:val="333333"/>
          <w:kern w:val="0"/>
          <w:sz w:val="24"/>
          <w:szCs w:val="24"/>
        </w:rPr>
        <w:t>专项检查、期末试卷专项检查、新入职教师状况专项调研和期末考试巡视等工作，教育教学质量评估中心对督学在教学质量方面的意见和建议进行了汇总整理，现做如下通报。</w:t>
      </w:r>
    </w:p>
    <w:p w:rsidR="00BB1830" w:rsidRPr="00BB1830" w:rsidRDefault="00BB1830" w:rsidP="00BB1830">
      <w:pPr>
        <w:widowControl/>
        <w:shd w:val="clear" w:color="auto" w:fill="FFFFFF"/>
        <w:spacing w:line="360" w:lineRule="auto"/>
        <w:ind w:firstLineChars="200" w:firstLine="482"/>
        <w:jc w:val="left"/>
        <w:rPr>
          <w:rFonts w:ascii="Arial" w:eastAsia="宋体" w:hAnsi="Arial" w:cs="Arial"/>
          <w:color w:val="333333"/>
          <w:kern w:val="0"/>
          <w:sz w:val="24"/>
          <w:szCs w:val="24"/>
        </w:rPr>
      </w:pPr>
      <w:r w:rsidRPr="00BB1830">
        <w:rPr>
          <w:rFonts w:ascii="Arial" w:eastAsia="宋体" w:hAnsi="Arial" w:cs="Arial"/>
          <w:b/>
          <w:bCs/>
          <w:color w:val="333333"/>
          <w:kern w:val="0"/>
          <w:sz w:val="24"/>
          <w:szCs w:val="24"/>
        </w:rPr>
        <w:t>一、开学第一周教学检查</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根据学校安排，督学于开学第一周深入课堂，以听课方式对教师教学、学生学习和教学管理等情况进行了检查。</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通过检查，督学认为我校开学初教学工作整体状况良好，老师均能按时到岗，教学态度端正，教学组织较好。在听课过程中，督学将听课意见和建议与任课老师进行了沟通和交流，并就发现的多媒体设施维护、教室教学环境等问题，以填写《河北大学教育教学质量提案表》的方式提交给了评估中心，评估中心及时将提案向责任部门进行了反馈。相关单位高度重视，对督学提出的问题进行认真核实后及时作出处理，并将处理情况迅速予以反馈。</w:t>
      </w:r>
    </w:p>
    <w:p w:rsidR="00BB1830" w:rsidRPr="00BB1830" w:rsidRDefault="00BB1830" w:rsidP="00BB1830">
      <w:pPr>
        <w:widowControl/>
        <w:shd w:val="clear" w:color="auto" w:fill="FFFFFF"/>
        <w:spacing w:line="360" w:lineRule="auto"/>
        <w:ind w:firstLineChars="200" w:firstLine="482"/>
        <w:jc w:val="left"/>
        <w:rPr>
          <w:rFonts w:ascii="Arial" w:eastAsia="宋体" w:hAnsi="Arial" w:cs="Arial"/>
          <w:color w:val="333333"/>
          <w:kern w:val="0"/>
          <w:sz w:val="24"/>
          <w:szCs w:val="24"/>
        </w:rPr>
      </w:pPr>
      <w:r w:rsidRPr="00BB1830">
        <w:rPr>
          <w:rFonts w:ascii="Arial" w:eastAsia="宋体" w:hAnsi="Arial" w:cs="Arial"/>
          <w:b/>
          <w:bCs/>
          <w:color w:val="333333"/>
          <w:kern w:val="0"/>
          <w:sz w:val="24"/>
          <w:szCs w:val="24"/>
        </w:rPr>
        <w:lastRenderedPageBreak/>
        <w:t>二、教师课程质量评优听课、督导听课和新入职教师状况专项调研听课</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（一）总体情况</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本学期督学按照计划开展了评优听课、督导听课和新入职教师专项调研听课，在课堂上，大部分教师教学认真负责，教学思路清晰，对教学内容有较好的把握，课堂上有互动，教学中有启发，教学效果较好。</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（二）存在的主要问题</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1.</w:t>
      </w:r>
      <w:r w:rsidRPr="00BB1830">
        <w:rPr>
          <w:rFonts w:ascii="Arial" w:eastAsia="宋体" w:hAnsi="Arial" w:cs="Arial"/>
          <w:color w:val="333333"/>
          <w:kern w:val="0"/>
          <w:sz w:val="24"/>
          <w:szCs w:val="24"/>
        </w:rPr>
        <w:t>教师教学能力方面</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在教师课堂教学方面存在明显差异。有老师在课堂上和学生缺乏互动，只顾闷头讲课，课堂不活跃；有的缺乏教学方法，教学缺乏激情，对学生缺乏关注，课程讲得乏味，学生听课没精神，学习效率不高；有的老师对教学内容较为娴熟，但缺乏教学设计；有的教师对自己所讲解的内容没有经过充分的加工和归纳整理，条理性比较差，讲课没有明确的主线，教师口头表达能力差，讲课过于枯燥。</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 xml:space="preserve">2. </w:t>
      </w:r>
      <w:r w:rsidRPr="00BB1830">
        <w:rPr>
          <w:rFonts w:ascii="Arial" w:eastAsia="宋体" w:hAnsi="Arial" w:cs="Arial"/>
          <w:color w:val="333333"/>
          <w:kern w:val="0"/>
          <w:sz w:val="24"/>
          <w:szCs w:val="24"/>
        </w:rPr>
        <w:t>多媒体教学方面</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督学经过多媒体教学专题调研，教学管理部门加强了多媒体教学方面的规范和管理，我校多媒体教学质量提高明显，多数使用多媒体教学的教师，能够结合板书，提高了多媒体使用效果，但课件质量不高是一个较为普遍的现象，有个别老师的课件简单使用教材中附带的素材，自己不根据教学实际进行加工处理；部分课件仍然是长篇大论的文字组合；有的教师离不开电脑的鼠标，教学中没有任何形体语言的展现，课堂没有生气。</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3.</w:t>
      </w:r>
      <w:r w:rsidRPr="00BB1830">
        <w:rPr>
          <w:rFonts w:ascii="Arial" w:eastAsia="宋体" w:hAnsi="Arial" w:cs="Arial"/>
          <w:color w:val="333333"/>
          <w:kern w:val="0"/>
          <w:sz w:val="24"/>
          <w:szCs w:val="24"/>
        </w:rPr>
        <w:t>实验教学方面</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在实验教学方面，有的实验课程计划学时与实际执行学时出入过大；有的多媒体设备或电视、投影设备没有发挥实验操作的演示作用，安装多媒体设备的实验室，有的不启用设备，没有实验操作过程或关键实验环节的完整演示；有的教师对实验课的准备不充分，板书书写不规范，实验题目、目的、原理、操作过程、注意事项等通常只有其中少数几项，缺乏教师的当场实际操作演示；部分实验室没有黑板；有实验课内容过于集中和陈旧。</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4.</w:t>
      </w:r>
      <w:r w:rsidRPr="00BB1830">
        <w:rPr>
          <w:rFonts w:ascii="Arial" w:eastAsia="宋体" w:hAnsi="Arial" w:cs="Arial"/>
          <w:color w:val="333333"/>
          <w:kern w:val="0"/>
          <w:sz w:val="24"/>
          <w:szCs w:val="24"/>
        </w:rPr>
        <w:t>学风方面</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部分课堂到课率低，有的课堂上课不认真听讲的人数较多，上课使用手机现象多发。</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lastRenderedPageBreak/>
        <w:t>（三）督学建议</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1.</w:t>
      </w:r>
      <w:r w:rsidRPr="00BB1830">
        <w:rPr>
          <w:rFonts w:ascii="Arial" w:eastAsia="宋体" w:hAnsi="Arial" w:cs="Arial"/>
          <w:color w:val="333333"/>
          <w:kern w:val="0"/>
          <w:sz w:val="24"/>
          <w:szCs w:val="24"/>
        </w:rPr>
        <w:t>督促教师尤其是青年教师加强业务学习，提高教学能力，注重教学经验积累。建议学院要加强集体备课或者小组研讨，经常组织教学观摩，促进相互学习，共同提高。帮助新入职教师摆正教学和科研关系，充分发挥教师发展中心作用，资深老教师做好青年教师的</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传帮带</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工作。</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2.</w:t>
      </w:r>
      <w:r w:rsidRPr="00BB1830">
        <w:rPr>
          <w:rFonts w:ascii="Arial" w:eastAsia="宋体" w:hAnsi="Arial" w:cs="Arial"/>
          <w:color w:val="333333"/>
          <w:kern w:val="0"/>
          <w:sz w:val="24"/>
          <w:szCs w:val="24"/>
        </w:rPr>
        <w:t>建议从学院层面建立教学课件质量认证和授课许可制，提高多媒体教学质量和效果。有督学建议今后对青年教师定期开展新媒体制作等专题的辅导和培训，使我校教师在</w:t>
      </w:r>
      <w:r w:rsidRPr="00BB1830">
        <w:rPr>
          <w:rFonts w:ascii="Arial" w:eastAsia="宋体" w:hAnsi="Arial" w:cs="Arial"/>
          <w:color w:val="333333"/>
          <w:kern w:val="0"/>
          <w:sz w:val="24"/>
          <w:szCs w:val="24"/>
        </w:rPr>
        <w:t>E-learning</w:t>
      </w:r>
      <w:r w:rsidRPr="00BB1830">
        <w:rPr>
          <w:rFonts w:ascii="Arial" w:eastAsia="宋体" w:hAnsi="Arial" w:cs="Arial"/>
          <w:color w:val="333333"/>
          <w:kern w:val="0"/>
          <w:sz w:val="24"/>
          <w:szCs w:val="24"/>
        </w:rPr>
        <w:t>时代不落伍，为我校将来开展微课、</w:t>
      </w:r>
      <w:r w:rsidRPr="00BB1830">
        <w:rPr>
          <w:rFonts w:ascii="Arial" w:eastAsia="宋体" w:hAnsi="Arial" w:cs="Arial"/>
          <w:color w:val="333333"/>
          <w:kern w:val="0"/>
          <w:sz w:val="24"/>
          <w:szCs w:val="24"/>
        </w:rPr>
        <w:t>MOOC</w:t>
      </w:r>
      <w:r w:rsidRPr="00BB1830">
        <w:rPr>
          <w:rFonts w:ascii="Arial" w:eastAsia="宋体" w:hAnsi="Arial" w:cs="Arial"/>
          <w:color w:val="333333"/>
          <w:kern w:val="0"/>
          <w:sz w:val="24"/>
          <w:szCs w:val="24"/>
        </w:rPr>
        <w:t>教学探索做好技术储备。</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3.</w:t>
      </w:r>
      <w:r w:rsidRPr="00BB1830">
        <w:rPr>
          <w:rFonts w:ascii="Arial" w:eastAsia="宋体" w:hAnsi="Arial" w:cs="Arial"/>
          <w:color w:val="333333"/>
          <w:kern w:val="0"/>
          <w:sz w:val="24"/>
          <w:szCs w:val="24"/>
        </w:rPr>
        <w:t>加强实验课程的规范和管理，完善实验课内容，并及时反映该学科的新进展，提高实验课的教学效果。</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4.</w:t>
      </w:r>
      <w:r w:rsidRPr="00BB1830">
        <w:rPr>
          <w:rFonts w:ascii="Arial" w:eastAsia="宋体" w:hAnsi="Arial" w:cs="Arial"/>
          <w:color w:val="333333"/>
          <w:kern w:val="0"/>
          <w:sz w:val="24"/>
          <w:szCs w:val="24"/>
        </w:rPr>
        <w:t>继续加强课堂考勤和教学管理，任课教师要针对学生学习过程中存在的困难和问题，及时进行沟通、交流和知道，通过提高课堂教学效果，激发学生学习积极性，不断改进学风。</w:t>
      </w:r>
    </w:p>
    <w:p w:rsidR="00BB1830" w:rsidRPr="00BB1830" w:rsidRDefault="00BB1830" w:rsidP="00BB1830">
      <w:pPr>
        <w:widowControl/>
        <w:shd w:val="clear" w:color="auto" w:fill="FFFFFF"/>
        <w:spacing w:line="360" w:lineRule="auto"/>
        <w:ind w:firstLineChars="200" w:firstLine="482"/>
        <w:jc w:val="left"/>
        <w:rPr>
          <w:rFonts w:ascii="Arial" w:eastAsia="宋体" w:hAnsi="Arial" w:cs="Arial"/>
          <w:color w:val="333333"/>
          <w:kern w:val="0"/>
          <w:sz w:val="24"/>
          <w:szCs w:val="24"/>
        </w:rPr>
      </w:pPr>
      <w:r w:rsidRPr="00BB1830">
        <w:rPr>
          <w:rFonts w:ascii="Arial" w:eastAsia="宋体" w:hAnsi="Arial" w:cs="Arial"/>
          <w:b/>
          <w:bCs/>
          <w:color w:val="333333"/>
          <w:kern w:val="0"/>
          <w:sz w:val="24"/>
          <w:szCs w:val="24"/>
        </w:rPr>
        <w:t>三、试卷检查</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（一）总体情况</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4</w:t>
      </w:r>
      <w:r w:rsidRPr="00BB1830">
        <w:rPr>
          <w:rFonts w:ascii="Arial" w:eastAsia="宋体" w:hAnsi="Arial" w:cs="Arial"/>
          <w:color w:val="333333"/>
          <w:kern w:val="0"/>
          <w:sz w:val="24"/>
          <w:szCs w:val="24"/>
        </w:rPr>
        <w:t>月</w:t>
      </w:r>
      <w:r w:rsidRPr="00BB1830">
        <w:rPr>
          <w:rFonts w:ascii="Arial" w:eastAsia="宋体" w:hAnsi="Arial" w:cs="Arial"/>
          <w:color w:val="333333"/>
          <w:kern w:val="0"/>
          <w:sz w:val="24"/>
          <w:szCs w:val="24"/>
        </w:rPr>
        <w:t>13</w:t>
      </w:r>
      <w:r w:rsidRPr="00BB1830">
        <w:rPr>
          <w:rFonts w:ascii="Arial" w:eastAsia="宋体" w:hAnsi="Arial" w:cs="Arial"/>
          <w:color w:val="333333"/>
          <w:kern w:val="0"/>
          <w:sz w:val="24"/>
          <w:szCs w:val="24"/>
        </w:rPr>
        <w:t>日至</w:t>
      </w:r>
      <w:r w:rsidRPr="00BB1830">
        <w:rPr>
          <w:rFonts w:ascii="Arial" w:eastAsia="宋体" w:hAnsi="Arial" w:cs="Arial"/>
          <w:color w:val="333333"/>
          <w:kern w:val="0"/>
          <w:sz w:val="24"/>
          <w:szCs w:val="24"/>
        </w:rPr>
        <w:t>4</w:t>
      </w:r>
      <w:r w:rsidRPr="00BB1830">
        <w:rPr>
          <w:rFonts w:ascii="Arial" w:eastAsia="宋体" w:hAnsi="Arial" w:cs="Arial"/>
          <w:color w:val="333333"/>
          <w:kern w:val="0"/>
          <w:sz w:val="24"/>
          <w:szCs w:val="24"/>
        </w:rPr>
        <w:t>月</w:t>
      </w:r>
      <w:r w:rsidRPr="00BB1830">
        <w:rPr>
          <w:rFonts w:ascii="Arial" w:eastAsia="宋体" w:hAnsi="Arial" w:cs="Arial"/>
          <w:color w:val="333333"/>
          <w:kern w:val="0"/>
          <w:sz w:val="24"/>
          <w:szCs w:val="24"/>
        </w:rPr>
        <w:t>17</w:t>
      </w:r>
      <w:r w:rsidRPr="00BB1830">
        <w:rPr>
          <w:rFonts w:ascii="Arial" w:eastAsia="宋体" w:hAnsi="Arial" w:cs="Arial"/>
          <w:color w:val="333333"/>
          <w:kern w:val="0"/>
          <w:sz w:val="24"/>
          <w:szCs w:val="24"/>
        </w:rPr>
        <w:t>日，教育教学质量评估中心组织督学对</w:t>
      </w:r>
      <w:r w:rsidRPr="00BB1830">
        <w:rPr>
          <w:rFonts w:ascii="Arial" w:eastAsia="宋体" w:hAnsi="Arial" w:cs="Arial"/>
          <w:color w:val="333333"/>
          <w:kern w:val="0"/>
          <w:sz w:val="24"/>
          <w:szCs w:val="24"/>
        </w:rPr>
        <w:t>26</w:t>
      </w:r>
      <w:r w:rsidRPr="00BB1830">
        <w:rPr>
          <w:rFonts w:ascii="Arial" w:eastAsia="宋体" w:hAnsi="Arial" w:cs="Arial"/>
          <w:color w:val="333333"/>
          <w:kern w:val="0"/>
          <w:sz w:val="24"/>
          <w:szCs w:val="24"/>
        </w:rPr>
        <w:t>个教学单位以及学生处和团委通识通选课的期末考试试卷进行了检查，检查内容涉及课程试卷质量、试卷管理工作质量和自查情况。试卷检查期间，督学认真负责，各教学单位和相关单位也给予了积极配合，有的学院主管教学院长和教学科长非常负责，学院督导对全部试卷逐一进行了检查，并对每一门课程的试卷填写了河北大学试卷质量评价表，书写出了试卷专项检查结果分析总结报告，要求试卷存在问题的教师及时进行了修改，对保证试卷质量起到了积极的督导作用。</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总体情况是，通过检查发现，大部分学院能按规范要求，认真组织阅卷，并在试卷命题、评阅、分析、成绩登统、试卷装订和归档等方面都能按照学校有关规定完成。试卷命题情况总体较好，试卷覆盖范围广，难易度适中；试卷分析客观、全面；试卷整洁，成绩公正，合分无误，无错判、漏判情况；试卷管理和成绩册装订都符合要求，总体情况良好。</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（二）存在的主要问题</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lastRenderedPageBreak/>
        <w:t>1.</w:t>
      </w:r>
      <w:r w:rsidRPr="00BB1830">
        <w:rPr>
          <w:rFonts w:ascii="Arial" w:eastAsia="宋体" w:hAnsi="Arial" w:cs="Arial"/>
          <w:color w:val="333333"/>
          <w:kern w:val="0"/>
          <w:sz w:val="24"/>
          <w:szCs w:val="24"/>
        </w:rPr>
        <w:t>命题质量方面：部分课程试题难易度把握不当，成绩分布不合理，有的学院期末考试成绩属于典型正态分布的过少，有的没有优秀，有的优秀率</w:t>
      </w:r>
      <w:r w:rsidRPr="00BB1830">
        <w:rPr>
          <w:rFonts w:ascii="Arial" w:eastAsia="宋体" w:hAnsi="Arial" w:cs="Arial"/>
          <w:color w:val="333333"/>
          <w:kern w:val="0"/>
          <w:sz w:val="24"/>
          <w:szCs w:val="24"/>
        </w:rPr>
        <w:t>42%</w:t>
      </w:r>
      <w:r w:rsidRPr="00BB1830">
        <w:rPr>
          <w:rFonts w:ascii="Arial" w:eastAsia="宋体" w:hAnsi="Arial" w:cs="Arial"/>
          <w:color w:val="333333"/>
          <w:kern w:val="0"/>
          <w:sz w:val="24"/>
          <w:szCs w:val="24"/>
        </w:rPr>
        <w:t>，有的甚至达到</w:t>
      </w:r>
      <w:r w:rsidRPr="00BB1830">
        <w:rPr>
          <w:rFonts w:ascii="Arial" w:eastAsia="宋体" w:hAnsi="Arial" w:cs="Arial"/>
          <w:color w:val="333333"/>
          <w:kern w:val="0"/>
          <w:sz w:val="24"/>
          <w:szCs w:val="24"/>
        </w:rPr>
        <w:t>55%</w:t>
      </w:r>
      <w:r w:rsidRPr="00BB1830">
        <w:rPr>
          <w:rFonts w:ascii="Arial" w:eastAsia="宋体" w:hAnsi="Arial" w:cs="Arial"/>
          <w:color w:val="333333"/>
          <w:kern w:val="0"/>
          <w:sz w:val="24"/>
          <w:szCs w:val="24"/>
        </w:rPr>
        <w:t>；有的则在优良可差</w:t>
      </w:r>
      <w:r w:rsidRPr="00BB1830">
        <w:rPr>
          <w:rFonts w:ascii="Arial" w:eastAsia="宋体" w:hAnsi="Arial" w:cs="Arial"/>
          <w:color w:val="333333"/>
          <w:kern w:val="0"/>
          <w:sz w:val="24"/>
          <w:szCs w:val="24"/>
        </w:rPr>
        <w:t>4</w:t>
      </w:r>
      <w:r w:rsidRPr="00BB1830">
        <w:rPr>
          <w:rFonts w:ascii="Arial" w:eastAsia="宋体" w:hAnsi="Arial" w:cs="Arial"/>
          <w:color w:val="333333"/>
          <w:kern w:val="0"/>
          <w:sz w:val="24"/>
          <w:szCs w:val="24"/>
        </w:rPr>
        <w:t>个档次中，只有优秀和良好，没有可和差这两个档次。有学院抽查</w:t>
      </w:r>
      <w:r w:rsidRPr="00BB1830">
        <w:rPr>
          <w:rFonts w:ascii="Arial" w:eastAsia="宋体" w:hAnsi="Arial" w:cs="Arial"/>
          <w:color w:val="333333"/>
          <w:kern w:val="0"/>
          <w:sz w:val="24"/>
          <w:szCs w:val="24"/>
        </w:rPr>
        <w:t>10</w:t>
      </w:r>
      <w:r w:rsidRPr="00BB1830">
        <w:rPr>
          <w:rFonts w:ascii="Arial" w:eastAsia="宋体" w:hAnsi="Arial" w:cs="Arial"/>
          <w:color w:val="333333"/>
          <w:kern w:val="0"/>
          <w:sz w:val="24"/>
          <w:szCs w:val="24"/>
        </w:rPr>
        <w:t>门课程的试卷，</w:t>
      </w:r>
      <w:r w:rsidRPr="00BB1830">
        <w:rPr>
          <w:rFonts w:ascii="Arial" w:eastAsia="宋体" w:hAnsi="Arial" w:cs="Arial"/>
          <w:color w:val="333333"/>
          <w:kern w:val="0"/>
          <w:sz w:val="24"/>
          <w:szCs w:val="24"/>
        </w:rPr>
        <w:t>40%</w:t>
      </w:r>
      <w:r w:rsidRPr="00BB1830">
        <w:rPr>
          <w:rFonts w:ascii="Arial" w:eastAsia="宋体" w:hAnsi="Arial" w:cs="Arial"/>
          <w:color w:val="333333"/>
          <w:kern w:val="0"/>
          <w:sz w:val="24"/>
          <w:szCs w:val="24"/>
        </w:rPr>
        <w:t>以上学生成绩不及格的占到</w:t>
      </w:r>
      <w:r w:rsidRPr="00BB1830">
        <w:rPr>
          <w:rFonts w:ascii="Arial" w:eastAsia="宋体" w:hAnsi="Arial" w:cs="Arial"/>
          <w:color w:val="333333"/>
          <w:kern w:val="0"/>
          <w:sz w:val="24"/>
          <w:szCs w:val="24"/>
        </w:rPr>
        <w:t>6</w:t>
      </w:r>
      <w:r w:rsidRPr="00BB1830">
        <w:rPr>
          <w:rFonts w:ascii="Arial" w:eastAsia="宋体" w:hAnsi="Arial" w:cs="Arial"/>
          <w:color w:val="333333"/>
          <w:kern w:val="0"/>
          <w:sz w:val="24"/>
          <w:szCs w:val="24"/>
        </w:rPr>
        <w:t>门，不及格率最高的达</w:t>
      </w:r>
      <w:r w:rsidRPr="00BB1830">
        <w:rPr>
          <w:rFonts w:ascii="Arial" w:eastAsia="宋体" w:hAnsi="Arial" w:cs="Arial"/>
          <w:color w:val="333333"/>
          <w:kern w:val="0"/>
          <w:sz w:val="24"/>
          <w:szCs w:val="24"/>
        </w:rPr>
        <w:t>56.69%</w:t>
      </w:r>
      <w:r w:rsidRPr="00BB1830">
        <w:rPr>
          <w:rFonts w:ascii="Arial" w:eastAsia="宋体" w:hAnsi="Arial" w:cs="Arial"/>
          <w:color w:val="333333"/>
          <w:kern w:val="0"/>
          <w:sz w:val="24"/>
          <w:szCs w:val="24"/>
        </w:rPr>
        <w:t>，有的课程</w:t>
      </w:r>
      <w:r w:rsidRPr="00BB1830">
        <w:rPr>
          <w:rFonts w:ascii="Arial" w:eastAsia="宋体" w:hAnsi="Arial" w:cs="Arial"/>
          <w:color w:val="333333"/>
          <w:kern w:val="0"/>
          <w:sz w:val="24"/>
          <w:szCs w:val="24"/>
        </w:rPr>
        <w:t>40%</w:t>
      </w:r>
      <w:r w:rsidRPr="00BB1830">
        <w:rPr>
          <w:rFonts w:ascii="Arial" w:eastAsia="宋体" w:hAnsi="Arial" w:cs="Arial"/>
          <w:color w:val="333333"/>
          <w:kern w:val="0"/>
          <w:sz w:val="24"/>
          <w:szCs w:val="24"/>
        </w:rPr>
        <w:t>以上学生成绩不及格占到</w:t>
      </w:r>
      <w:r w:rsidRPr="00BB1830">
        <w:rPr>
          <w:rFonts w:ascii="Arial" w:eastAsia="宋体" w:hAnsi="Arial" w:cs="Arial"/>
          <w:color w:val="333333"/>
          <w:kern w:val="0"/>
          <w:sz w:val="24"/>
          <w:szCs w:val="24"/>
        </w:rPr>
        <w:t>4</w:t>
      </w:r>
      <w:r w:rsidRPr="00BB1830">
        <w:rPr>
          <w:rFonts w:ascii="Arial" w:eastAsia="宋体" w:hAnsi="Arial" w:cs="Arial"/>
          <w:color w:val="333333"/>
          <w:kern w:val="0"/>
          <w:sz w:val="24"/>
          <w:szCs w:val="24"/>
        </w:rPr>
        <w:t>门，不及格率最高的达</w:t>
      </w:r>
      <w:r w:rsidRPr="00BB1830">
        <w:rPr>
          <w:rFonts w:ascii="Arial" w:eastAsia="宋体" w:hAnsi="Arial" w:cs="Arial"/>
          <w:color w:val="333333"/>
          <w:kern w:val="0"/>
          <w:sz w:val="24"/>
          <w:szCs w:val="24"/>
        </w:rPr>
        <w:t>53.66%</w:t>
      </w:r>
      <w:r w:rsidRPr="00BB1830">
        <w:rPr>
          <w:rFonts w:ascii="Arial" w:eastAsia="宋体" w:hAnsi="Arial" w:cs="Arial"/>
          <w:color w:val="333333"/>
          <w:kern w:val="0"/>
          <w:sz w:val="24"/>
          <w:szCs w:val="24"/>
        </w:rPr>
        <w:t>，有的学院个别课程不及格率高达</w:t>
      </w:r>
      <w:r w:rsidRPr="00BB1830">
        <w:rPr>
          <w:rFonts w:ascii="Arial" w:eastAsia="宋体" w:hAnsi="Arial" w:cs="Arial"/>
          <w:color w:val="333333"/>
          <w:kern w:val="0"/>
          <w:sz w:val="24"/>
          <w:szCs w:val="24"/>
        </w:rPr>
        <w:t>64.06%</w:t>
      </w:r>
      <w:r w:rsidRPr="00BB1830">
        <w:rPr>
          <w:rFonts w:ascii="Arial" w:eastAsia="宋体" w:hAnsi="Arial" w:cs="Arial"/>
          <w:color w:val="333333"/>
          <w:kern w:val="0"/>
          <w:sz w:val="24"/>
          <w:szCs w:val="24"/>
        </w:rPr>
        <w:t>和</w:t>
      </w:r>
      <w:r w:rsidRPr="00BB1830">
        <w:rPr>
          <w:rFonts w:ascii="Arial" w:eastAsia="宋体" w:hAnsi="Arial" w:cs="Arial"/>
          <w:color w:val="333333"/>
          <w:kern w:val="0"/>
          <w:sz w:val="24"/>
          <w:szCs w:val="24"/>
        </w:rPr>
        <w:t>76.92%</w:t>
      </w:r>
      <w:r w:rsidRPr="00BB1830">
        <w:rPr>
          <w:rFonts w:ascii="Arial" w:eastAsia="宋体" w:hAnsi="Arial" w:cs="Arial"/>
          <w:color w:val="333333"/>
          <w:kern w:val="0"/>
          <w:sz w:val="24"/>
          <w:szCs w:val="24"/>
        </w:rPr>
        <w:t>；有的课程试题主、客观题比例失当、客观题占比偏高，综合题目少。有的学院课程开卷考试过多，课程开卷考试的试题与闭卷考试的试题没有明显的差异，导致开卷考试课程的考试成绩普遍比闭卷考试的成绩高出太多。</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2.</w:t>
      </w:r>
      <w:r w:rsidRPr="00BB1830">
        <w:rPr>
          <w:rFonts w:ascii="Arial" w:eastAsia="宋体" w:hAnsi="Arial" w:cs="Arial"/>
          <w:color w:val="333333"/>
          <w:kern w:val="0"/>
          <w:sz w:val="24"/>
          <w:szCs w:val="24"/>
        </w:rPr>
        <w:t>平时成绩管理方面：部分学院比较突出的问题是对平时成绩重视不够。</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 xml:space="preserve">3. </w:t>
      </w:r>
      <w:r w:rsidRPr="00BB1830">
        <w:rPr>
          <w:rFonts w:ascii="Arial" w:eastAsia="宋体" w:hAnsi="Arial" w:cs="Arial"/>
          <w:color w:val="333333"/>
          <w:kern w:val="0"/>
          <w:sz w:val="24"/>
          <w:szCs w:val="24"/>
        </w:rPr>
        <w:t>阅卷方面：部分试卷给分和减分混合使用，有的题首分、卷首分不齐全，有的学院成绩改动不签字现象比较普遍，有的试卷表头打印的任课教师和末尾签名不一致。有督学发现部分学院新入职教师不清楚阅卷的基本要求，没有严格遵守阅卷规范。</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4.</w:t>
      </w:r>
      <w:r w:rsidRPr="00BB1830">
        <w:rPr>
          <w:rFonts w:ascii="Arial" w:eastAsia="宋体" w:hAnsi="Arial" w:cs="Arial"/>
          <w:color w:val="333333"/>
          <w:kern w:val="0"/>
          <w:sz w:val="24"/>
          <w:szCs w:val="24"/>
        </w:rPr>
        <w:t>试卷管理方面：督学发现部分试卷审批表未经系主任签名，只有主管教学的副院长签名。</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5.</w:t>
      </w:r>
      <w:r w:rsidRPr="00BB1830">
        <w:rPr>
          <w:rFonts w:ascii="Arial" w:eastAsia="宋体" w:hAnsi="Arial" w:cs="Arial"/>
          <w:color w:val="333333"/>
          <w:kern w:val="0"/>
          <w:sz w:val="24"/>
          <w:szCs w:val="24"/>
        </w:rPr>
        <w:t>其他方面：部分教师对课程考核试卷分析表不重视，既不认真分析，也不认真填写，起不到发现问题、找出原因、不断改进的作用。</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（三）督学建议</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 xml:space="preserve">1. </w:t>
      </w:r>
      <w:r w:rsidRPr="00BB1830">
        <w:rPr>
          <w:rFonts w:ascii="Arial" w:eastAsia="宋体" w:hAnsi="Arial" w:cs="Arial"/>
          <w:color w:val="333333"/>
          <w:kern w:val="0"/>
          <w:sz w:val="24"/>
          <w:szCs w:val="24"/>
        </w:rPr>
        <w:t>继续严格执行试卷质量的审查制度，严把试卷命题质量关和审查关，重点加强对试卷题型结构等方面的审查，保证各门课程的题型结构合理，充分考虑试题的难易度和区分度。开卷考试的试题应加大综合性分析题比重，以达到考查学生对所学知识的综合应用能力的目的。闭卷考试的试题应注意教学大纲要求、学生掌握程度、主客观题的比例、综合分析题的比例，考虑综合因素出题。</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 xml:space="preserve">2. </w:t>
      </w:r>
      <w:r w:rsidRPr="00BB1830">
        <w:rPr>
          <w:rFonts w:ascii="Arial" w:eastAsia="宋体" w:hAnsi="Arial" w:cs="Arial"/>
          <w:color w:val="333333"/>
          <w:kern w:val="0"/>
          <w:sz w:val="24"/>
          <w:szCs w:val="24"/>
        </w:rPr>
        <w:t>强化对教师阅卷责任意识的教育，对新入职教师进行阅卷规范的培训，提高命题和阅卷质量，提高教学质量和效果。</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3.</w:t>
      </w:r>
      <w:r w:rsidRPr="00BB1830">
        <w:rPr>
          <w:rFonts w:ascii="Arial" w:eastAsia="宋体" w:hAnsi="Arial" w:cs="Arial"/>
          <w:color w:val="333333"/>
          <w:kern w:val="0"/>
          <w:sz w:val="24"/>
          <w:szCs w:val="24"/>
        </w:rPr>
        <w:t>及时向全院教师通报试卷检查中发现的问题，强调阅卷规范，使阅卷存在不规范现象的教师意识到问题，并及时纠正。</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lastRenderedPageBreak/>
        <w:t xml:space="preserve">4. </w:t>
      </w:r>
      <w:r w:rsidRPr="00BB1830">
        <w:rPr>
          <w:rFonts w:ascii="Arial" w:eastAsia="宋体" w:hAnsi="Arial" w:cs="Arial"/>
          <w:color w:val="333333"/>
          <w:kern w:val="0"/>
          <w:sz w:val="24"/>
          <w:szCs w:val="24"/>
        </w:rPr>
        <w:t>化学学院实验课程坚持平时考核与期末笔试相结合的考核方法。不仅注重学生动手实践的能力，同时通过实验课的笔试考核，引导学生思考实验规则和现象背后的规律和理论问题，加深学生对实验的全面理解。对实验课程笔试材料与理论课程同等要求，这种重视实验课程考核的态度和做法，积极探索和创新实验课程考核的方式，值得理科院系间交流和借鉴。</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检查结束后，督学对每个教学单位给予了综合评价，同时指出了每门课程试卷存在的具体问题，并提出建议。希望各单位针对存在问题和建议进一步规范试卷管理，制定整改措施，不断提高教学质量。</w:t>
      </w:r>
    </w:p>
    <w:p w:rsidR="00BB1830" w:rsidRPr="00BB1830" w:rsidRDefault="00BB1830" w:rsidP="00BB1830">
      <w:pPr>
        <w:widowControl/>
        <w:shd w:val="clear" w:color="auto" w:fill="FFFFFF"/>
        <w:spacing w:line="360" w:lineRule="auto"/>
        <w:ind w:firstLineChars="200" w:firstLine="482"/>
        <w:jc w:val="left"/>
        <w:rPr>
          <w:rFonts w:ascii="Arial" w:eastAsia="宋体" w:hAnsi="Arial" w:cs="Arial"/>
          <w:color w:val="333333"/>
          <w:kern w:val="0"/>
          <w:sz w:val="24"/>
          <w:szCs w:val="24"/>
        </w:rPr>
      </w:pPr>
      <w:r w:rsidRPr="00BB1830">
        <w:rPr>
          <w:rFonts w:ascii="Arial" w:eastAsia="宋体" w:hAnsi="Arial" w:cs="Arial"/>
          <w:b/>
          <w:bCs/>
          <w:color w:val="333333"/>
          <w:kern w:val="0"/>
          <w:sz w:val="24"/>
          <w:szCs w:val="24"/>
        </w:rPr>
        <w:t>四、本科毕业生毕业论文（设计）</w:t>
      </w:r>
      <w:r w:rsidRPr="00BB1830">
        <w:rPr>
          <w:rFonts w:ascii="Arial" w:eastAsia="宋体" w:hAnsi="Arial" w:cs="Arial"/>
          <w:b/>
          <w:bCs/>
          <w:color w:val="333333"/>
          <w:kern w:val="0"/>
          <w:sz w:val="24"/>
          <w:szCs w:val="24"/>
        </w:rPr>
        <w:t xml:space="preserve"> </w:t>
      </w:r>
      <w:r w:rsidRPr="00BB1830">
        <w:rPr>
          <w:rFonts w:ascii="Arial" w:eastAsia="宋体" w:hAnsi="Arial" w:cs="Arial"/>
          <w:b/>
          <w:bCs/>
          <w:color w:val="333333"/>
          <w:kern w:val="0"/>
          <w:sz w:val="24"/>
          <w:szCs w:val="24"/>
        </w:rPr>
        <w:t>专项检查</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为进一步加强毕业论文（设计）质量管理，按照本科毕业生毕业论文（设计）工作安排，</w:t>
      </w:r>
      <w:r w:rsidRPr="00BB1830">
        <w:rPr>
          <w:rFonts w:ascii="Arial" w:eastAsia="宋体" w:hAnsi="Arial" w:cs="Arial"/>
          <w:color w:val="333333"/>
          <w:kern w:val="0"/>
          <w:sz w:val="24"/>
          <w:szCs w:val="24"/>
        </w:rPr>
        <w:t>2015</w:t>
      </w:r>
      <w:r w:rsidRPr="00BB1830">
        <w:rPr>
          <w:rFonts w:ascii="Arial" w:eastAsia="宋体" w:hAnsi="Arial" w:cs="Arial"/>
          <w:color w:val="333333"/>
          <w:kern w:val="0"/>
          <w:sz w:val="24"/>
          <w:szCs w:val="24"/>
        </w:rPr>
        <w:t>年</w:t>
      </w:r>
      <w:r w:rsidRPr="00BB1830">
        <w:rPr>
          <w:rFonts w:ascii="Arial" w:eastAsia="宋体" w:hAnsi="Arial" w:cs="Arial"/>
          <w:color w:val="333333"/>
          <w:kern w:val="0"/>
          <w:sz w:val="24"/>
          <w:szCs w:val="24"/>
        </w:rPr>
        <w:t>5</w:t>
      </w:r>
      <w:r w:rsidRPr="00BB1830">
        <w:rPr>
          <w:rFonts w:ascii="Arial" w:eastAsia="宋体" w:hAnsi="Arial" w:cs="Arial"/>
          <w:color w:val="333333"/>
          <w:kern w:val="0"/>
          <w:sz w:val="24"/>
          <w:szCs w:val="24"/>
        </w:rPr>
        <w:t>月</w:t>
      </w:r>
      <w:r w:rsidRPr="00BB1830">
        <w:rPr>
          <w:rFonts w:ascii="Arial" w:eastAsia="宋体" w:hAnsi="Arial" w:cs="Arial"/>
          <w:color w:val="333333"/>
          <w:kern w:val="0"/>
          <w:sz w:val="24"/>
          <w:szCs w:val="24"/>
        </w:rPr>
        <w:t>27</w:t>
      </w:r>
      <w:r w:rsidRPr="00BB1830">
        <w:rPr>
          <w:rFonts w:ascii="Arial" w:eastAsia="宋体" w:hAnsi="Arial" w:cs="Arial"/>
          <w:color w:val="333333"/>
          <w:kern w:val="0"/>
          <w:sz w:val="24"/>
          <w:szCs w:val="24"/>
        </w:rPr>
        <w:t>日至</w:t>
      </w:r>
      <w:r w:rsidRPr="00BB1830">
        <w:rPr>
          <w:rFonts w:ascii="Arial" w:eastAsia="宋体" w:hAnsi="Arial" w:cs="Arial"/>
          <w:color w:val="333333"/>
          <w:kern w:val="0"/>
          <w:sz w:val="24"/>
          <w:szCs w:val="24"/>
        </w:rPr>
        <w:t>6</w:t>
      </w:r>
      <w:r w:rsidRPr="00BB1830">
        <w:rPr>
          <w:rFonts w:ascii="Arial" w:eastAsia="宋体" w:hAnsi="Arial" w:cs="Arial"/>
          <w:color w:val="333333"/>
          <w:kern w:val="0"/>
          <w:sz w:val="24"/>
          <w:szCs w:val="24"/>
        </w:rPr>
        <w:t>月</w:t>
      </w:r>
      <w:r w:rsidRPr="00BB1830">
        <w:rPr>
          <w:rFonts w:ascii="Arial" w:eastAsia="宋体" w:hAnsi="Arial" w:cs="Arial"/>
          <w:color w:val="333333"/>
          <w:kern w:val="0"/>
          <w:sz w:val="24"/>
          <w:szCs w:val="24"/>
        </w:rPr>
        <w:t>3</w:t>
      </w:r>
      <w:r w:rsidRPr="00BB1830">
        <w:rPr>
          <w:rFonts w:ascii="Arial" w:eastAsia="宋体" w:hAnsi="Arial" w:cs="Arial"/>
          <w:color w:val="333333"/>
          <w:kern w:val="0"/>
          <w:sz w:val="24"/>
          <w:szCs w:val="24"/>
        </w:rPr>
        <w:t>日，教育教学质量评估中心组织督学对</w:t>
      </w:r>
      <w:r w:rsidRPr="00BB1830">
        <w:rPr>
          <w:rFonts w:ascii="Arial" w:eastAsia="宋体" w:hAnsi="Arial" w:cs="Arial"/>
          <w:color w:val="333333"/>
          <w:kern w:val="0"/>
          <w:sz w:val="24"/>
          <w:szCs w:val="24"/>
        </w:rPr>
        <w:t>18</w:t>
      </w:r>
      <w:r w:rsidRPr="00BB1830">
        <w:rPr>
          <w:rFonts w:ascii="Arial" w:eastAsia="宋体" w:hAnsi="Arial" w:cs="Arial"/>
          <w:color w:val="333333"/>
          <w:kern w:val="0"/>
          <w:sz w:val="24"/>
          <w:szCs w:val="24"/>
        </w:rPr>
        <w:t>个教学单位的</w:t>
      </w:r>
      <w:r w:rsidRPr="00BB1830">
        <w:rPr>
          <w:rFonts w:ascii="Arial" w:eastAsia="宋体" w:hAnsi="Arial" w:cs="Arial"/>
          <w:color w:val="333333"/>
          <w:kern w:val="0"/>
          <w:sz w:val="24"/>
          <w:szCs w:val="24"/>
        </w:rPr>
        <w:t>90</w:t>
      </w:r>
      <w:r w:rsidRPr="00BB1830">
        <w:rPr>
          <w:rFonts w:ascii="Arial" w:eastAsia="宋体" w:hAnsi="Arial" w:cs="Arial"/>
          <w:color w:val="333333"/>
          <w:kern w:val="0"/>
          <w:sz w:val="24"/>
          <w:szCs w:val="24"/>
        </w:rPr>
        <w:t>份本科毕业生的毕业论文（设计）进行了检查，检查内容涉及毕业论文（设计）质量及毕业论文（设计）规范，评估中心将汇总的问题及整改要求分别通告相关学院并督促整改。</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（一）总体情况</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从检查结果来看，大多数学院对论文（设计）工作高度重视，认真负责，管理规范、细致、到位，对过程时间、签字、装订等均有统一要求，过程材料规范。学生态度端正，能较好地按照《河北大学本科毕业论文（设计）撰写规范》的基本要求进行写作，毕业论文（设计）质量总体水平比较高。</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（二）存在的主要问题</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1.</w:t>
      </w:r>
      <w:r w:rsidRPr="00BB1830">
        <w:rPr>
          <w:rFonts w:ascii="Arial" w:eastAsia="宋体" w:hAnsi="Arial" w:cs="Arial"/>
          <w:color w:val="333333"/>
          <w:kern w:val="0"/>
          <w:sz w:val="24"/>
          <w:szCs w:val="24"/>
        </w:rPr>
        <w:t>论文（设计）质量方面</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1</w:t>
      </w:r>
      <w:r w:rsidRPr="00BB1830">
        <w:rPr>
          <w:rFonts w:ascii="Arial" w:eastAsia="宋体" w:hAnsi="Arial" w:cs="Arial"/>
          <w:color w:val="333333"/>
          <w:kern w:val="0"/>
          <w:sz w:val="24"/>
          <w:szCs w:val="24"/>
        </w:rPr>
        <w:t>）个别论文选题质量有待提高。主要问题是与培养目标及学科、专业特点符合度不够，有的论文题目过大，涵盖不了论文的内容。</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2</w:t>
      </w:r>
      <w:r w:rsidRPr="00BB1830">
        <w:rPr>
          <w:rFonts w:ascii="Arial" w:eastAsia="宋体" w:hAnsi="Arial" w:cs="Arial"/>
          <w:color w:val="333333"/>
          <w:kern w:val="0"/>
          <w:sz w:val="24"/>
          <w:szCs w:val="24"/>
        </w:rPr>
        <w:t>）个别论文整体质量欠佳。主要表现为对研究背景了解不够，参考文献查阅不足，内涵质量不高，内容单薄。有的论文结构不够完善，章节的划分不合理，论文结构不够完整，有的没有对问题进行总结和分析就直接给出对策建议，使之缺乏针对性。有的论文章节标题不够准确，与该章节具体内容不一致，或者概括得不够精炼、准确。有的论文逻辑性较差，在章节的划分和顺序安排不合适，</w:t>
      </w:r>
      <w:r w:rsidRPr="00BB1830">
        <w:rPr>
          <w:rFonts w:ascii="Arial" w:eastAsia="宋体" w:hAnsi="Arial" w:cs="Arial"/>
          <w:color w:val="333333"/>
          <w:kern w:val="0"/>
          <w:sz w:val="24"/>
          <w:szCs w:val="24"/>
        </w:rPr>
        <w:lastRenderedPageBreak/>
        <w:t>章节的内容和标题联系不紧密，甚至脱节，各节内容中的上下语句缺乏必要的联系。</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3</w:t>
      </w:r>
      <w:r w:rsidRPr="00BB1830">
        <w:rPr>
          <w:rFonts w:ascii="Arial" w:eastAsia="宋体" w:hAnsi="Arial" w:cs="Arial"/>
          <w:color w:val="333333"/>
          <w:kern w:val="0"/>
          <w:sz w:val="24"/>
          <w:szCs w:val="24"/>
        </w:rPr>
        <w:t>）论文（设计）撰写能力水平需要提升。个别学生的论文归纳分析整理能力不高，存在缺少分析或分析不够透彻的现象，有的论文在条理性、语言文字通顺程度及图表规范存在问题。</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2.</w:t>
      </w:r>
      <w:r w:rsidRPr="00BB1830">
        <w:rPr>
          <w:rFonts w:ascii="Arial" w:eastAsia="宋体" w:hAnsi="Arial" w:cs="Arial"/>
          <w:color w:val="333333"/>
          <w:kern w:val="0"/>
          <w:sz w:val="24"/>
          <w:szCs w:val="24"/>
        </w:rPr>
        <w:t>论文规范方面</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1</w:t>
      </w:r>
      <w:r w:rsidRPr="00BB1830">
        <w:rPr>
          <w:rFonts w:ascii="Arial" w:eastAsia="宋体" w:hAnsi="Arial" w:cs="Arial"/>
          <w:color w:val="333333"/>
          <w:kern w:val="0"/>
          <w:sz w:val="24"/>
          <w:szCs w:val="24"/>
        </w:rPr>
        <w:t>）过程材料不规范：个别论文内容信息不完善，有的任务书、指导记录所填信息不够清晰完善，有的申请表中无课题组长的签字，有的论文指导小组审题意见未签字，有的论文申请时间不正确。有的论文参考文献格式与学校要求不太相符，课题申请表、论文任务书、开题报告等材料有明显的事后补写痕迹。</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2</w:t>
      </w:r>
      <w:r w:rsidRPr="00BB1830">
        <w:rPr>
          <w:rFonts w:ascii="Arial" w:eastAsia="宋体" w:hAnsi="Arial" w:cs="Arial"/>
          <w:color w:val="333333"/>
          <w:kern w:val="0"/>
          <w:sz w:val="24"/>
          <w:szCs w:val="24"/>
        </w:rPr>
        <w:t>）撰写格式不规范。部分论文存在参考文献标注、图、表、公式编号、量与计量单位符号使用、错别字等不规范现象。有的论文目录格式与学校要求不符，有的形式结构不完整，有的摘要不符合要求。</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3</w:t>
      </w:r>
      <w:r w:rsidRPr="00BB1830">
        <w:rPr>
          <w:rFonts w:ascii="Arial" w:eastAsia="宋体" w:hAnsi="Arial" w:cs="Arial"/>
          <w:color w:val="333333"/>
          <w:kern w:val="0"/>
          <w:sz w:val="24"/>
          <w:szCs w:val="24"/>
        </w:rPr>
        <w:t>）不符合学校论文模板的规范要求。个别论文在排版的格式、标点序号的使用、参考文献的注释等方面，不符合学校规范。</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4</w:t>
      </w:r>
      <w:r w:rsidRPr="00BB1830">
        <w:rPr>
          <w:rFonts w:ascii="Arial" w:eastAsia="宋体" w:hAnsi="Arial" w:cs="Arial"/>
          <w:color w:val="333333"/>
          <w:kern w:val="0"/>
          <w:sz w:val="24"/>
          <w:szCs w:val="24"/>
        </w:rPr>
        <w:t>）参考文献的引用质量不高。有的参考文献仅是为了罗列参考文献的篇数而已，对论文没有实质上的参考价值。有的缺少外文参考文献，或者外文参考文献的引用质量不高。</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（三）督学建议</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1</w:t>
      </w:r>
      <w:r w:rsidRPr="00BB1830">
        <w:rPr>
          <w:rFonts w:ascii="Arial" w:eastAsia="宋体" w:hAnsi="Arial" w:cs="Arial"/>
          <w:color w:val="333333"/>
          <w:kern w:val="0"/>
          <w:sz w:val="24"/>
          <w:szCs w:val="24"/>
        </w:rPr>
        <w:t>）加强平时的写作训练。督学建议教师通过布置读书笔记、课程论文、学年论文、调查报告等多种形式加强学生的写作训练，并进行针对性指导，以提高其基本写作能力。</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2</w:t>
      </w:r>
      <w:r w:rsidRPr="00BB1830">
        <w:rPr>
          <w:rFonts w:ascii="Arial" w:eastAsia="宋体" w:hAnsi="Arial" w:cs="Arial"/>
          <w:color w:val="333333"/>
          <w:kern w:val="0"/>
          <w:sz w:val="24"/>
          <w:szCs w:val="24"/>
        </w:rPr>
        <w:t>）学院进一步规范毕业论文（设计）管理环节。督学建议组织学生加强《河北大学本科生毕业论文（设计）管理办法》等系列规范性文件的学习，提高学生对论文模板的认知度，以便于学生随时查阅，更好的发挥其规范作用。</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3</w:t>
      </w:r>
      <w:r w:rsidRPr="00BB1830">
        <w:rPr>
          <w:rFonts w:ascii="Arial" w:eastAsia="宋体" w:hAnsi="Arial" w:cs="Arial"/>
          <w:color w:val="333333"/>
          <w:kern w:val="0"/>
          <w:sz w:val="24"/>
          <w:szCs w:val="24"/>
        </w:rPr>
        <w:t>）督学建议聘请相关领域专家或同专业老师对毕业论文进行检查，建议指导教师互查学生论文，以便尽早发现问题，及时进行规范，不断提高质量。</w:t>
      </w:r>
    </w:p>
    <w:p w:rsidR="00BB1830" w:rsidRPr="00BB1830" w:rsidRDefault="00BB1830" w:rsidP="00BB1830">
      <w:pPr>
        <w:widowControl/>
        <w:shd w:val="clear" w:color="auto" w:fill="FFFFFF"/>
        <w:spacing w:line="360" w:lineRule="auto"/>
        <w:ind w:firstLineChars="200" w:firstLine="482"/>
        <w:jc w:val="left"/>
        <w:rPr>
          <w:rFonts w:ascii="Arial" w:eastAsia="宋体" w:hAnsi="Arial" w:cs="Arial"/>
          <w:color w:val="333333"/>
          <w:kern w:val="0"/>
          <w:sz w:val="24"/>
          <w:szCs w:val="24"/>
        </w:rPr>
      </w:pPr>
      <w:r w:rsidRPr="00BB1830">
        <w:rPr>
          <w:rFonts w:ascii="Arial" w:eastAsia="宋体" w:hAnsi="Arial" w:cs="Arial"/>
          <w:b/>
          <w:bCs/>
          <w:color w:val="333333"/>
          <w:kern w:val="0"/>
          <w:sz w:val="24"/>
          <w:szCs w:val="24"/>
        </w:rPr>
        <w:t>五、</w:t>
      </w:r>
      <w:r w:rsidRPr="00BB1830">
        <w:rPr>
          <w:rFonts w:ascii="Arial" w:eastAsia="宋体" w:hAnsi="Arial" w:cs="Arial"/>
          <w:b/>
          <w:bCs/>
          <w:color w:val="333333"/>
          <w:kern w:val="0"/>
          <w:sz w:val="24"/>
          <w:szCs w:val="24"/>
        </w:rPr>
        <w:t xml:space="preserve"> </w:t>
      </w:r>
      <w:r w:rsidRPr="00BB1830">
        <w:rPr>
          <w:rFonts w:ascii="Arial" w:eastAsia="宋体" w:hAnsi="Arial" w:cs="Arial"/>
          <w:b/>
          <w:bCs/>
          <w:color w:val="333333"/>
          <w:kern w:val="0"/>
          <w:sz w:val="24"/>
          <w:szCs w:val="24"/>
        </w:rPr>
        <w:t>期末巡考</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（一）总体情况</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lastRenderedPageBreak/>
        <w:t>通过巡考发现，绝大多数监考教师能按时到考场，并按规定书写考场提示，考试过程中教师认真负责，考场较为整洁，学生能按要求就座，答题认真，遵守纪律。</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（二）存在的主要问题及建议</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1.</w:t>
      </w:r>
      <w:r w:rsidRPr="00BB1830">
        <w:rPr>
          <w:rFonts w:ascii="Arial" w:eastAsia="宋体" w:hAnsi="Arial" w:cs="Arial"/>
          <w:color w:val="333333"/>
          <w:kern w:val="0"/>
          <w:sz w:val="24"/>
          <w:szCs w:val="24"/>
        </w:rPr>
        <w:t>考场情况</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在巡查过程中，督学发现</w:t>
      </w:r>
      <w:r w:rsidRPr="00BB1830">
        <w:rPr>
          <w:rFonts w:ascii="Arial" w:eastAsia="宋体" w:hAnsi="Arial" w:cs="Arial"/>
          <w:color w:val="333333"/>
          <w:kern w:val="0"/>
          <w:sz w:val="24"/>
          <w:szCs w:val="24"/>
        </w:rPr>
        <w:t>7</w:t>
      </w:r>
      <w:r w:rsidRPr="00BB1830">
        <w:rPr>
          <w:rFonts w:ascii="Arial" w:eastAsia="宋体" w:hAnsi="Arial" w:cs="Arial"/>
          <w:color w:val="333333"/>
          <w:kern w:val="0"/>
          <w:sz w:val="24"/>
          <w:szCs w:val="24"/>
        </w:rPr>
        <w:t>月</w:t>
      </w:r>
      <w:r w:rsidRPr="00BB1830">
        <w:rPr>
          <w:rFonts w:ascii="Arial" w:eastAsia="宋体" w:hAnsi="Arial" w:cs="Arial"/>
          <w:color w:val="333333"/>
          <w:kern w:val="0"/>
          <w:sz w:val="24"/>
          <w:szCs w:val="24"/>
        </w:rPr>
        <w:t>7</w:t>
      </w:r>
      <w:r w:rsidRPr="00BB1830">
        <w:rPr>
          <w:rFonts w:ascii="Arial" w:eastAsia="宋体" w:hAnsi="Arial" w:cs="Arial"/>
          <w:color w:val="333333"/>
          <w:kern w:val="0"/>
          <w:sz w:val="24"/>
          <w:szCs w:val="24"/>
        </w:rPr>
        <w:t>日上午</w:t>
      </w:r>
      <w:r w:rsidRPr="00BB1830">
        <w:rPr>
          <w:rFonts w:ascii="Arial" w:eastAsia="宋体" w:hAnsi="Arial" w:cs="Arial"/>
          <w:color w:val="333333"/>
          <w:kern w:val="0"/>
          <w:sz w:val="24"/>
          <w:szCs w:val="24"/>
        </w:rPr>
        <w:t>9-105</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108</w:t>
      </w:r>
      <w:r w:rsidRPr="00BB1830">
        <w:rPr>
          <w:rFonts w:ascii="Arial" w:eastAsia="宋体" w:hAnsi="Arial" w:cs="Arial"/>
          <w:color w:val="333333"/>
          <w:kern w:val="0"/>
          <w:sz w:val="24"/>
          <w:szCs w:val="24"/>
        </w:rPr>
        <w:t>考场未按规定在黑板上书写</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遵规守纪、文明应考</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的考试要求。</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2.</w:t>
      </w:r>
      <w:r w:rsidRPr="00BB1830">
        <w:rPr>
          <w:rFonts w:ascii="Arial" w:eastAsia="宋体" w:hAnsi="Arial" w:cs="Arial"/>
          <w:color w:val="333333"/>
          <w:kern w:val="0"/>
          <w:sz w:val="24"/>
          <w:szCs w:val="24"/>
        </w:rPr>
        <w:t>考试安排方面</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2015</w:t>
      </w:r>
      <w:r w:rsidRPr="00BB1830">
        <w:rPr>
          <w:rFonts w:ascii="Arial" w:eastAsia="宋体" w:hAnsi="Arial" w:cs="Arial"/>
          <w:color w:val="333333"/>
          <w:kern w:val="0"/>
          <w:sz w:val="24"/>
          <w:szCs w:val="24"/>
        </w:rPr>
        <w:t>年</w:t>
      </w:r>
      <w:r w:rsidRPr="00BB1830">
        <w:rPr>
          <w:rFonts w:ascii="Arial" w:eastAsia="宋体" w:hAnsi="Arial" w:cs="Arial"/>
          <w:color w:val="333333"/>
          <w:kern w:val="0"/>
          <w:sz w:val="24"/>
          <w:szCs w:val="24"/>
        </w:rPr>
        <w:t>7</w:t>
      </w:r>
      <w:r w:rsidRPr="00BB1830">
        <w:rPr>
          <w:rFonts w:ascii="Arial" w:eastAsia="宋体" w:hAnsi="Arial" w:cs="Arial"/>
          <w:color w:val="333333"/>
          <w:kern w:val="0"/>
          <w:sz w:val="24"/>
          <w:szCs w:val="24"/>
        </w:rPr>
        <w:t>月</w:t>
      </w:r>
      <w:r w:rsidRPr="00BB1830">
        <w:rPr>
          <w:rFonts w:ascii="Arial" w:eastAsia="宋体" w:hAnsi="Arial" w:cs="Arial"/>
          <w:color w:val="333333"/>
          <w:kern w:val="0"/>
          <w:sz w:val="24"/>
          <w:szCs w:val="24"/>
        </w:rPr>
        <w:t>8</w:t>
      </w:r>
      <w:r w:rsidRPr="00BB1830">
        <w:rPr>
          <w:rFonts w:ascii="Arial" w:eastAsia="宋体" w:hAnsi="Arial" w:cs="Arial"/>
          <w:color w:val="333333"/>
          <w:kern w:val="0"/>
          <w:sz w:val="24"/>
          <w:szCs w:val="24"/>
        </w:rPr>
        <w:t>日考试时间安排为上午</w:t>
      </w:r>
      <w:r w:rsidRPr="00BB1830">
        <w:rPr>
          <w:rFonts w:ascii="Arial" w:eastAsia="宋体" w:hAnsi="Arial" w:cs="Arial"/>
          <w:color w:val="333333"/>
          <w:kern w:val="0"/>
          <w:sz w:val="24"/>
          <w:szCs w:val="24"/>
        </w:rPr>
        <w:t>8</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00</w:t>
      </w:r>
      <w:r w:rsidRPr="00BB1830">
        <w:rPr>
          <w:rFonts w:ascii="Arial" w:eastAsia="宋体" w:hAnsi="Arial" w:cs="Arial"/>
          <w:color w:val="333333"/>
          <w:kern w:val="0"/>
          <w:sz w:val="24"/>
          <w:szCs w:val="24"/>
        </w:rPr>
        <w:t>至</w:t>
      </w:r>
      <w:r w:rsidRPr="00BB1830">
        <w:rPr>
          <w:rFonts w:ascii="Arial" w:eastAsia="宋体" w:hAnsi="Arial" w:cs="Arial"/>
          <w:color w:val="333333"/>
          <w:kern w:val="0"/>
          <w:sz w:val="24"/>
          <w:szCs w:val="24"/>
        </w:rPr>
        <w:t>10</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00</w:t>
      </w:r>
      <w:r w:rsidRPr="00BB1830">
        <w:rPr>
          <w:rFonts w:ascii="Arial" w:eastAsia="宋体" w:hAnsi="Arial" w:cs="Arial"/>
          <w:color w:val="333333"/>
          <w:kern w:val="0"/>
          <w:sz w:val="24"/>
          <w:szCs w:val="24"/>
        </w:rPr>
        <w:t>，共计</w:t>
      </w:r>
      <w:r w:rsidRPr="00BB1830">
        <w:rPr>
          <w:rFonts w:ascii="Arial" w:eastAsia="宋体" w:hAnsi="Arial" w:cs="Arial"/>
          <w:color w:val="333333"/>
          <w:kern w:val="0"/>
          <w:sz w:val="24"/>
          <w:szCs w:val="24"/>
        </w:rPr>
        <w:t>2</w:t>
      </w:r>
      <w:r w:rsidRPr="00BB1830">
        <w:rPr>
          <w:rFonts w:ascii="Arial" w:eastAsia="宋体" w:hAnsi="Arial" w:cs="Arial"/>
          <w:color w:val="333333"/>
          <w:kern w:val="0"/>
          <w:sz w:val="24"/>
          <w:szCs w:val="24"/>
        </w:rPr>
        <w:t>个小时，</w:t>
      </w:r>
      <w:r w:rsidRPr="00BB1830">
        <w:rPr>
          <w:rFonts w:ascii="Arial" w:eastAsia="宋体" w:hAnsi="Arial" w:cs="Arial"/>
          <w:color w:val="333333"/>
          <w:kern w:val="0"/>
          <w:sz w:val="24"/>
          <w:szCs w:val="24"/>
        </w:rPr>
        <w:t>7-210</w:t>
      </w:r>
      <w:r w:rsidRPr="00BB1830">
        <w:rPr>
          <w:rFonts w:ascii="Arial" w:eastAsia="宋体" w:hAnsi="Arial" w:cs="Arial"/>
          <w:color w:val="333333"/>
          <w:kern w:val="0"/>
          <w:sz w:val="24"/>
          <w:szCs w:val="24"/>
        </w:rPr>
        <w:t>考场</w:t>
      </w:r>
      <w:r w:rsidRPr="00BB1830">
        <w:rPr>
          <w:rFonts w:ascii="Arial" w:eastAsia="宋体" w:hAnsi="Arial" w:cs="Arial"/>
          <w:color w:val="333333"/>
          <w:kern w:val="0"/>
          <w:sz w:val="24"/>
          <w:szCs w:val="24"/>
        </w:rPr>
        <w:t>9</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40</w:t>
      </w:r>
      <w:r w:rsidRPr="00BB1830">
        <w:rPr>
          <w:rFonts w:ascii="Arial" w:eastAsia="宋体" w:hAnsi="Arial" w:cs="Arial"/>
          <w:color w:val="333333"/>
          <w:kern w:val="0"/>
          <w:sz w:val="24"/>
          <w:szCs w:val="24"/>
        </w:rPr>
        <w:t>分</w:t>
      </w:r>
      <w:r w:rsidRPr="00BB1830">
        <w:rPr>
          <w:rFonts w:ascii="Arial" w:eastAsia="宋体" w:hAnsi="Arial" w:cs="Arial"/>
          <w:color w:val="333333"/>
          <w:kern w:val="0"/>
          <w:sz w:val="24"/>
          <w:szCs w:val="24"/>
        </w:rPr>
        <w:t>71</w:t>
      </w:r>
      <w:r w:rsidRPr="00BB1830">
        <w:rPr>
          <w:rFonts w:ascii="Arial" w:eastAsia="宋体" w:hAnsi="Arial" w:cs="Arial"/>
          <w:color w:val="333333"/>
          <w:kern w:val="0"/>
          <w:sz w:val="24"/>
          <w:szCs w:val="24"/>
        </w:rPr>
        <w:t>人考场只剩一人答卷；</w:t>
      </w:r>
      <w:r w:rsidRPr="00BB1830">
        <w:rPr>
          <w:rFonts w:ascii="Arial" w:eastAsia="宋体" w:hAnsi="Arial" w:cs="Arial"/>
          <w:color w:val="333333"/>
          <w:kern w:val="0"/>
          <w:sz w:val="24"/>
          <w:szCs w:val="24"/>
        </w:rPr>
        <w:t>7</w:t>
      </w:r>
      <w:r w:rsidRPr="00BB1830">
        <w:rPr>
          <w:rFonts w:ascii="Arial" w:eastAsia="宋体" w:hAnsi="Arial" w:cs="Arial"/>
          <w:color w:val="333333"/>
          <w:kern w:val="0"/>
          <w:sz w:val="24"/>
          <w:szCs w:val="24"/>
        </w:rPr>
        <w:t>月</w:t>
      </w:r>
      <w:r w:rsidRPr="00BB1830">
        <w:rPr>
          <w:rFonts w:ascii="Arial" w:eastAsia="宋体" w:hAnsi="Arial" w:cs="Arial"/>
          <w:color w:val="333333"/>
          <w:kern w:val="0"/>
          <w:sz w:val="24"/>
          <w:szCs w:val="24"/>
        </w:rPr>
        <w:t>9</w:t>
      </w:r>
      <w:r w:rsidRPr="00BB1830">
        <w:rPr>
          <w:rFonts w:ascii="Arial" w:eastAsia="宋体" w:hAnsi="Arial" w:cs="Arial"/>
          <w:color w:val="333333"/>
          <w:kern w:val="0"/>
          <w:sz w:val="24"/>
          <w:szCs w:val="24"/>
        </w:rPr>
        <w:t>日上午</w:t>
      </w:r>
      <w:r w:rsidRPr="00BB1830">
        <w:rPr>
          <w:rFonts w:ascii="Arial" w:eastAsia="宋体" w:hAnsi="Arial" w:cs="Arial"/>
          <w:color w:val="333333"/>
          <w:kern w:val="0"/>
          <w:sz w:val="24"/>
          <w:szCs w:val="24"/>
        </w:rPr>
        <w:t>8-305</w:t>
      </w:r>
      <w:r w:rsidRPr="00BB1830">
        <w:rPr>
          <w:rFonts w:ascii="Arial" w:eastAsia="宋体" w:hAnsi="Arial" w:cs="Arial"/>
          <w:color w:val="333333"/>
          <w:kern w:val="0"/>
          <w:sz w:val="24"/>
          <w:szCs w:val="24"/>
        </w:rPr>
        <w:t>考场</w:t>
      </w:r>
      <w:r w:rsidRPr="00BB1830">
        <w:rPr>
          <w:rFonts w:ascii="Arial" w:eastAsia="宋体" w:hAnsi="Arial" w:cs="Arial"/>
          <w:color w:val="333333"/>
          <w:kern w:val="0"/>
          <w:sz w:val="24"/>
          <w:szCs w:val="24"/>
        </w:rPr>
        <w:t>9</w:t>
      </w:r>
      <w:r w:rsidRPr="00BB1830">
        <w:rPr>
          <w:rFonts w:ascii="Arial" w:eastAsia="宋体" w:hAnsi="Arial" w:cs="Arial"/>
          <w:color w:val="333333"/>
          <w:kern w:val="0"/>
          <w:sz w:val="24"/>
          <w:szCs w:val="24"/>
        </w:rPr>
        <w:t>点已有近半学生交卷，实际考试时间与安排时间差距过大。</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督学希望监考教师要进一步提高监考责任心，命题老师继续提高试题科学化和合理化水平，进一步提高命题质量。</w:t>
      </w:r>
    </w:p>
    <w:p w:rsidR="00CB1B88" w:rsidRDefault="00BB1830" w:rsidP="00BB1830">
      <w:pPr>
        <w:pStyle w:val="5"/>
        <w:shd w:val="clear" w:color="auto" w:fill="FFFFFF"/>
        <w:spacing w:line="264" w:lineRule="atLeast"/>
        <w:rPr>
          <w:rFonts w:hint="eastAsia"/>
          <w:color w:val="000000" w:themeColor="text1"/>
          <w:sz w:val="24"/>
          <w:szCs w:val="24"/>
        </w:rPr>
      </w:pPr>
      <w:r w:rsidRPr="00CB1B88">
        <w:rPr>
          <w:rFonts w:hint="eastAsia"/>
          <w:color w:val="000000" w:themeColor="text1"/>
          <w:sz w:val="24"/>
          <w:szCs w:val="24"/>
        </w:rPr>
        <w:t>★</w:t>
      </w:r>
      <w:r w:rsidRPr="00BB1830">
        <w:rPr>
          <w:color w:val="000000" w:themeColor="text1"/>
          <w:sz w:val="24"/>
          <w:szCs w:val="24"/>
        </w:rPr>
        <w:t>2015-2016学年秋学期开学第一周教学检查通报</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根据学校安排，督学于开学第一周深入课堂，以听课方式对教师教学、学生学习和教学管理等情况进行了检查。</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通过检查，督学认为我校开学初教学工作整体状况良好，教学秩序良好</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教师均能按时到岗，上课精神饱满，教学态度认真端正，教学组织较好</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有些老师在教学内容上除了讲解课程</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绪论</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章节之外，还围绕该课程在整个课程体系中的作用、如何学习这门课进行了介绍。学生出勤情况</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大多数班级出勤率比较高</w:t>
      </w:r>
      <w:r w:rsidRPr="00BB1830">
        <w:rPr>
          <w:rFonts w:ascii="Arial" w:eastAsia="宋体" w:hAnsi="Arial" w:cs="Arial"/>
          <w:color w:val="333333"/>
          <w:kern w:val="0"/>
          <w:sz w:val="24"/>
          <w:szCs w:val="24"/>
        </w:rPr>
        <w:t>,</w:t>
      </w:r>
      <w:r w:rsidRPr="00BB1830">
        <w:rPr>
          <w:rFonts w:ascii="Arial" w:eastAsia="宋体" w:hAnsi="Arial" w:cs="Arial"/>
          <w:color w:val="333333"/>
          <w:kern w:val="0"/>
          <w:sz w:val="24"/>
          <w:szCs w:val="24"/>
        </w:rPr>
        <w:t>部分四年级学生到课率偏低</w:t>
      </w:r>
      <w:r w:rsidRPr="00BB1830">
        <w:rPr>
          <w:rFonts w:ascii="Arial" w:eastAsia="宋体" w:hAnsi="Arial" w:cs="Arial"/>
          <w:color w:val="333333"/>
          <w:kern w:val="0"/>
          <w:sz w:val="24"/>
          <w:szCs w:val="24"/>
        </w:rPr>
        <w:t xml:space="preserve">, </w:t>
      </w:r>
      <w:r w:rsidRPr="00BB1830">
        <w:rPr>
          <w:rFonts w:ascii="Arial" w:eastAsia="宋体" w:hAnsi="Arial" w:cs="Arial"/>
          <w:color w:val="333333"/>
          <w:kern w:val="0"/>
          <w:sz w:val="24"/>
          <w:szCs w:val="24"/>
        </w:rPr>
        <w:t>缺勤较多，督学课后和任课教师进行了沟通，督促进行严格管理。</w:t>
      </w:r>
    </w:p>
    <w:p w:rsidR="00BB1830" w:rsidRPr="00BB1830"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BB1830">
        <w:rPr>
          <w:rFonts w:ascii="Arial" w:eastAsia="宋体" w:hAnsi="Arial" w:cs="Arial"/>
          <w:color w:val="333333"/>
          <w:kern w:val="0"/>
          <w:sz w:val="24"/>
          <w:szCs w:val="24"/>
        </w:rPr>
        <w:t> </w:t>
      </w:r>
      <w:r w:rsidRPr="00BB1830">
        <w:rPr>
          <w:rFonts w:ascii="Arial" w:eastAsia="宋体" w:hAnsi="Arial" w:cs="Arial"/>
          <w:color w:val="333333"/>
          <w:kern w:val="0"/>
          <w:sz w:val="24"/>
          <w:szCs w:val="24"/>
        </w:rPr>
        <w:t>在听课过程中，督学将听课意见和建议与任课老师进行了交流，并就发现的课程安排和管理问题，以填写《河北大学教育教学质量提案表》的方式提交给了评估中心，评估中心及时将提案向责任部门进行了反馈。</w:t>
      </w:r>
    </w:p>
    <w:p w:rsidR="00BB1830" w:rsidRPr="00CB1B88" w:rsidRDefault="00BB1830" w:rsidP="00BB1830">
      <w:pPr>
        <w:widowControl/>
        <w:shd w:val="clear" w:color="auto" w:fill="FFFFFF"/>
        <w:spacing w:line="360" w:lineRule="auto"/>
        <w:ind w:firstLineChars="200" w:firstLine="480"/>
        <w:jc w:val="left"/>
        <w:rPr>
          <w:rFonts w:ascii="Arial" w:eastAsia="宋体" w:hAnsi="Arial" w:cs="Arial"/>
          <w:color w:val="333333"/>
          <w:kern w:val="0"/>
          <w:sz w:val="24"/>
          <w:szCs w:val="24"/>
        </w:rPr>
      </w:pPr>
    </w:p>
    <w:sectPr w:rsidR="00BB1830" w:rsidRPr="00CB1B88" w:rsidSect="00DB6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063" w:rsidRDefault="00023063" w:rsidP="005F7EBC">
      <w:pPr>
        <w:ind w:firstLine="400"/>
      </w:pPr>
      <w:r>
        <w:separator/>
      </w:r>
    </w:p>
  </w:endnote>
  <w:endnote w:type="continuationSeparator" w:id="1">
    <w:p w:rsidR="00023063" w:rsidRDefault="00023063" w:rsidP="005F7EBC">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063" w:rsidRDefault="00023063" w:rsidP="005F7EBC">
      <w:pPr>
        <w:ind w:firstLine="400"/>
      </w:pPr>
      <w:r>
        <w:separator/>
      </w:r>
    </w:p>
  </w:footnote>
  <w:footnote w:type="continuationSeparator" w:id="1">
    <w:p w:rsidR="00023063" w:rsidRDefault="00023063" w:rsidP="005F7EBC">
      <w:pPr>
        <w:ind w:firstLine="4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2DF"/>
    <w:rsid w:val="00023063"/>
    <w:rsid w:val="00092FFA"/>
    <w:rsid w:val="00295D21"/>
    <w:rsid w:val="004B5FF5"/>
    <w:rsid w:val="005F7EBC"/>
    <w:rsid w:val="007506E6"/>
    <w:rsid w:val="007F22DF"/>
    <w:rsid w:val="008A4077"/>
    <w:rsid w:val="00AE21E5"/>
    <w:rsid w:val="00BB1830"/>
    <w:rsid w:val="00CB1B88"/>
    <w:rsid w:val="00DB6F1B"/>
    <w:rsid w:val="00DD0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1B"/>
    <w:pPr>
      <w:widowControl w:val="0"/>
      <w:jc w:val="both"/>
    </w:pPr>
  </w:style>
  <w:style w:type="paragraph" w:styleId="5">
    <w:name w:val="heading 5"/>
    <w:basedOn w:val="a"/>
    <w:link w:val="5Char"/>
    <w:uiPriority w:val="9"/>
    <w:qFormat/>
    <w:rsid w:val="007F22DF"/>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295D2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7F22DF"/>
    <w:rPr>
      <w:rFonts w:ascii="宋体" w:eastAsia="宋体" w:hAnsi="宋体" w:cs="宋体"/>
      <w:b/>
      <w:bCs/>
      <w:kern w:val="0"/>
      <w:sz w:val="17"/>
      <w:szCs w:val="17"/>
    </w:rPr>
  </w:style>
  <w:style w:type="character" w:customStyle="1" w:styleId="6Char">
    <w:name w:val="标题 6 Char"/>
    <w:basedOn w:val="a0"/>
    <w:link w:val="6"/>
    <w:uiPriority w:val="9"/>
    <w:semiHidden/>
    <w:rsid w:val="00295D21"/>
    <w:rPr>
      <w:rFonts w:asciiTheme="majorHAnsi" w:eastAsiaTheme="majorEastAsia" w:hAnsiTheme="majorHAnsi" w:cstheme="majorBidi"/>
      <w:b/>
      <w:bCs/>
      <w:sz w:val="24"/>
      <w:szCs w:val="24"/>
    </w:rPr>
  </w:style>
  <w:style w:type="paragraph" w:styleId="a3">
    <w:name w:val="Normal (Web)"/>
    <w:basedOn w:val="a"/>
    <w:uiPriority w:val="99"/>
    <w:semiHidden/>
    <w:unhideWhenUsed/>
    <w:rsid w:val="00295D21"/>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5F7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F7EBC"/>
    <w:rPr>
      <w:sz w:val="18"/>
      <w:szCs w:val="18"/>
    </w:rPr>
  </w:style>
  <w:style w:type="paragraph" w:styleId="a5">
    <w:name w:val="footer"/>
    <w:basedOn w:val="a"/>
    <w:link w:val="Char0"/>
    <w:uiPriority w:val="99"/>
    <w:semiHidden/>
    <w:unhideWhenUsed/>
    <w:rsid w:val="005F7EB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F7EBC"/>
    <w:rPr>
      <w:sz w:val="18"/>
      <w:szCs w:val="18"/>
    </w:rPr>
  </w:style>
  <w:style w:type="paragraph" w:styleId="a6">
    <w:name w:val="List Paragraph"/>
    <w:basedOn w:val="a"/>
    <w:uiPriority w:val="34"/>
    <w:qFormat/>
    <w:rsid w:val="00CB1B8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14116">
      <w:bodyDiv w:val="1"/>
      <w:marLeft w:val="0"/>
      <w:marRight w:val="0"/>
      <w:marTop w:val="0"/>
      <w:marBottom w:val="0"/>
      <w:divBdr>
        <w:top w:val="none" w:sz="0" w:space="0" w:color="auto"/>
        <w:left w:val="none" w:sz="0" w:space="0" w:color="auto"/>
        <w:bottom w:val="none" w:sz="0" w:space="0" w:color="auto"/>
        <w:right w:val="none" w:sz="0" w:space="0" w:color="auto"/>
      </w:divBdr>
      <w:divsChild>
        <w:div w:id="818570901">
          <w:marLeft w:val="0"/>
          <w:marRight w:val="0"/>
          <w:marTop w:val="0"/>
          <w:marBottom w:val="0"/>
          <w:divBdr>
            <w:top w:val="none" w:sz="0" w:space="0" w:color="auto"/>
            <w:left w:val="none" w:sz="0" w:space="0" w:color="auto"/>
            <w:bottom w:val="none" w:sz="0" w:space="0" w:color="auto"/>
            <w:right w:val="none" w:sz="0" w:space="0" w:color="auto"/>
          </w:divBdr>
          <w:divsChild>
            <w:div w:id="355279015">
              <w:marLeft w:val="0"/>
              <w:marRight w:val="0"/>
              <w:marTop w:val="0"/>
              <w:marBottom w:val="0"/>
              <w:divBdr>
                <w:top w:val="none" w:sz="0" w:space="0" w:color="auto"/>
                <w:left w:val="none" w:sz="0" w:space="0" w:color="auto"/>
                <w:bottom w:val="none" w:sz="0" w:space="0" w:color="auto"/>
                <w:right w:val="none" w:sz="0" w:space="0" w:color="auto"/>
              </w:divBdr>
              <w:divsChild>
                <w:div w:id="986860546">
                  <w:marLeft w:val="0"/>
                  <w:marRight w:val="0"/>
                  <w:marTop w:val="240"/>
                  <w:marBottom w:val="0"/>
                  <w:divBdr>
                    <w:top w:val="none" w:sz="0" w:space="0" w:color="auto"/>
                    <w:left w:val="none" w:sz="0" w:space="0" w:color="auto"/>
                    <w:bottom w:val="none" w:sz="0" w:space="0" w:color="auto"/>
                    <w:right w:val="none" w:sz="0" w:space="0" w:color="auto"/>
                  </w:divBdr>
                  <w:divsChild>
                    <w:div w:id="108593504">
                      <w:marLeft w:val="0"/>
                      <w:marRight w:val="0"/>
                      <w:marTop w:val="0"/>
                      <w:marBottom w:val="0"/>
                      <w:divBdr>
                        <w:top w:val="none" w:sz="0" w:space="0" w:color="auto"/>
                        <w:left w:val="none" w:sz="0" w:space="0" w:color="auto"/>
                        <w:bottom w:val="none" w:sz="0" w:space="0" w:color="auto"/>
                        <w:right w:val="none" w:sz="0" w:space="0" w:color="auto"/>
                      </w:divBdr>
                      <w:divsChild>
                        <w:div w:id="296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8740">
      <w:marLeft w:val="0"/>
      <w:marRight w:val="0"/>
      <w:marTop w:val="156"/>
      <w:marBottom w:val="156"/>
      <w:divBdr>
        <w:top w:val="none" w:sz="0" w:space="0" w:color="auto"/>
        <w:left w:val="none" w:sz="0" w:space="0" w:color="auto"/>
        <w:bottom w:val="none" w:sz="0" w:space="0" w:color="auto"/>
        <w:right w:val="none" w:sz="0" w:space="0" w:color="auto"/>
      </w:divBdr>
    </w:div>
    <w:div w:id="278411364">
      <w:bodyDiv w:val="1"/>
      <w:marLeft w:val="0"/>
      <w:marRight w:val="0"/>
      <w:marTop w:val="0"/>
      <w:marBottom w:val="0"/>
      <w:divBdr>
        <w:top w:val="none" w:sz="0" w:space="0" w:color="auto"/>
        <w:left w:val="none" w:sz="0" w:space="0" w:color="auto"/>
        <w:bottom w:val="none" w:sz="0" w:space="0" w:color="auto"/>
        <w:right w:val="none" w:sz="0" w:space="0" w:color="auto"/>
      </w:divBdr>
      <w:divsChild>
        <w:div w:id="1164929308">
          <w:marLeft w:val="0"/>
          <w:marRight w:val="0"/>
          <w:marTop w:val="0"/>
          <w:marBottom w:val="0"/>
          <w:divBdr>
            <w:top w:val="none" w:sz="0" w:space="0" w:color="auto"/>
            <w:left w:val="none" w:sz="0" w:space="0" w:color="auto"/>
            <w:bottom w:val="none" w:sz="0" w:space="0" w:color="auto"/>
            <w:right w:val="none" w:sz="0" w:space="0" w:color="auto"/>
          </w:divBdr>
          <w:divsChild>
            <w:div w:id="1805274366">
              <w:marLeft w:val="0"/>
              <w:marRight w:val="0"/>
              <w:marTop w:val="0"/>
              <w:marBottom w:val="0"/>
              <w:divBdr>
                <w:top w:val="none" w:sz="0" w:space="0" w:color="auto"/>
                <w:left w:val="none" w:sz="0" w:space="0" w:color="auto"/>
                <w:bottom w:val="none" w:sz="0" w:space="0" w:color="auto"/>
                <w:right w:val="none" w:sz="0" w:space="0" w:color="auto"/>
              </w:divBdr>
              <w:divsChild>
                <w:div w:id="1961647263">
                  <w:marLeft w:val="0"/>
                  <w:marRight w:val="0"/>
                  <w:marTop w:val="240"/>
                  <w:marBottom w:val="0"/>
                  <w:divBdr>
                    <w:top w:val="none" w:sz="0" w:space="0" w:color="auto"/>
                    <w:left w:val="none" w:sz="0" w:space="0" w:color="auto"/>
                    <w:bottom w:val="none" w:sz="0" w:space="0" w:color="auto"/>
                    <w:right w:val="none" w:sz="0" w:space="0" w:color="auto"/>
                  </w:divBdr>
                  <w:divsChild>
                    <w:div w:id="1902867687">
                      <w:marLeft w:val="0"/>
                      <w:marRight w:val="0"/>
                      <w:marTop w:val="0"/>
                      <w:marBottom w:val="0"/>
                      <w:divBdr>
                        <w:top w:val="none" w:sz="0" w:space="0" w:color="auto"/>
                        <w:left w:val="none" w:sz="0" w:space="0" w:color="auto"/>
                        <w:bottom w:val="none" w:sz="0" w:space="0" w:color="auto"/>
                        <w:right w:val="none" w:sz="0" w:space="0" w:color="auto"/>
                      </w:divBdr>
                      <w:divsChild>
                        <w:div w:id="1850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36904">
      <w:bodyDiv w:val="1"/>
      <w:marLeft w:val="0"/>
      <w:marRight w:val="0"/>
      <w:marTop w:val="0"/>
      <w:marBottom w:val="0"/>
      <w:divBdr>
        <w:top w:val="none" w:sz="0" w:space="0" w:color="auto"/>
        <w:left w:val="none" w:sz="0" w:space="0" w:color="auto"/>
        <w:bottom w:val="none" w:sz="0" w:space="0" w:color="auto"/>
        <w:right w:val="none" w:sz="0" w:space="0" w:color="auto"/>
      </w:divBdr>
      <w:divsChild>
        <w:div w:id="901989671">
          <w:marLeft w:val="0"/>
          <w:marRight w:val="0"/>
          <w:marTop w:val="0"/>
          <w:marBottom w:val="0"/>
          <w:divBdr>
            <w:top w:val="none" w:sz="0" w:space="0" w:color="auto"/>
            <w:left w:val="none" w:sz="0" w:space="0" w:color="auto"/>
            <w:bottom w:val="none" w:sz="0" w:space="0" w:color="auto"/>
            <w:right w:val="none" w:sz="0" w:space="0" w:color="auto"/>
          </w:divBdr>
          <w:divsChild>
            <w:div w:id="1998849279">
              <w:marLeft w:val="0"/>
              <w:marRight w:val="0"/>
              <w:marTop w:val="0"/>
              <w:marBottom w:val="0"/>
              <w:divBdr>
                <w:top w:val="none" w:sz="0" w:space="0" w:color="auto"/>
                <w:left w:val="none" w:sz="0" w:space="0" w:color="auto"/>
                <w:bottom w:val="none" w:sz="0" w:space="0" w:color="auto"/>
                <w:right w:val="none" w:sz="0" w:space="0" w:color="auto"/>
              </w:divBdr>
              <w:divsChild>
                <w:div w:id="1453284778">
                  <w:marLeft w:val="0"/>
                  <w:marRight w:val="0"/>
                  <w:marTop w:val="240"/>
                  <w:marBottom w:val="0"/>
                  <w:divBdr>
                    <w:top w:val="none" w:sz="0" w:space="0" w:color="auto"/>
                    <w:left w:val="none" w:sz="0" w:space="0" w:color="auto"/>
                    <w:bottom w:val="none" w:sz="0" w:space="0" w:color="auto"/>
                    <w:right w:val="none" w:sz="0" w:space="0" w:color="auto"/>
                  </w:divBdr>
                  <w:divsChild>
                    <w:div w:id="1228760834">
                      <w:marLeft w:val="0"/>
                      <w:marRight w:val="0"/>
                      <w:marTop w:val="0"/>
                      <w:marBottom w:val="0"/>
                      <w:divBdr>
                        <w:top w:val="none" w:sz="0" w:space="0" w:color="auto"/>
                        <w:left w:val="none" w:sz="0" w:space="0" w:color="auto"/>
                        <w:bottom w:val="none" w:sz="0" w:space="0" w:color="auto"/>
                        <w:right w:val="none" w:sz="0" w:space="0" w:color="auto"/>
                      </w:divBdr>
                      <w:divsChild>
                        <w:div w:id="757020734">
                          <w:marLeft w:val="0"/>
                          <w:marRight w:val="0"/>
                          <w:marTop w:val="0"/>
                          <w:marBottom w:val="0"/>
                          <w:divBdr>
                            <w:top w:val="none" w:sz="0" w:space="0" w:color="auto"/>
                            <w:left w:val="none" w:sz="0" w:space="0" w:color="auto"/>
                            <w:bottom w:val="none" w:sz="0" w:space="0" w:color="auto"/>
                            <w:right w:val="none" w:sz="0" w:space="0" w:color="auto"/>
                          </w:divBdr>
                          <w:divsChild>
                            <w:div w:id="1724021469">
                              <w:marLeft w:val="0"/>
                              <w:marRight w:val="0"/>
                              <w:marTop w:val="0"/>
                              <w:marBottom w:val="0"/>
                              <w:divBdr>
                                <w:top w:val="none" w:sz="0" w:space="0" w:color="auto"/>
                                <w:left w:val="none" w:sz="0" w:space="0" w:color="auto"/>
                                <w:bottom w:val="none" w:sz="0" w:space="0" w:color="auto"/>
                                <w:right w:val="none" w:sz="0" w:space="0" w:color="auto"/>
                              </w:divBdr>
                            </w:div>
                            <w:div w:id="311377446">
                              <w:marLeft w:val="0"/>
                              <w:marRight w:val="0"/>
                              <w:marTop w:val="0"/>
                              <w:marBottom w:val="0"/>
                              <w:divBdr>
                                <w:top w:val="none" w:sz="0" w:space="0" w:color="auto"/>
                                <w:left w:val="none" w:sz="0" w:space="0" w:color="auto"/>
                                <w:bottom w:val="none" w:sz="0" w:space="0" w:color="auto"/>
                                <w:right w:val="none" w:sz="0" w:space="0" w:color="auto"/>
                              </w:divBdr>
                            </w:div>
                            <w:div w:id="11046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24489">
      <w:bodyDiv w:val="1"/>
      <w:marLeft w:val="0"/>
      <w:marRight w:val="0"/>
      <w:marTop w:val="0"/>
      <w:marBottom w:val="0"/>
      <w:divBdr>
        <w:top w:val="none" w:sz="0" w:space="0" w:color="auto"/>
        <w:left w:val="none" w:sz="0" w:space="0" w:color="auto"/>
        <w:bottom w:val="none" w:sz="0" w:space="0" w:color="auto"/>
        <w:right w:val="none" w:sz="0" w:space="0" w:color="auto"/>
      </w:divBdr>
      <w:divsChild>
        <w:div w:id="1963070266">
          <w:marLeft w:val="0"/>
          <w:marRight w:val="0"/>
          <w:marTop w:val="0"/>
          <w:marBottom w:val="0"/>
          <w:divBdr>
            <w:top w:val="none" w:sz="0" w:space="0" w:color="auto"/>
            <w:left w:val="none" w:sz="0" w:space="0" w:color="auto"/>
            <w:bottom w:val="none" w:sz="0" w:space="0" w:color="auto"/>
            <w:right w:val="none" w:sz="0" w:space="0" w:color="auto"/>
          </w:divBdr>
          <w:divsChild>
            <w:div w:id="1246259377">
              <w:marLeft w:val="0"/>
              <w:marRight w:val="0"/>
              <w:marTop w:val="0"/>
              <w:marBottom w:val="0"/>
              <w:divBdr>
                <w:top w:val="none" w:sz="0" w:space="0" w:color="auto"/>
                <w:left w:val="none" w:sz="0" w:space="0" w:color="auto"/>
                <w:bottom w:val="none" w:sz="0" w:space="0" w:color="auto"/>
                <w:right w:val="none" w:sz="0" w:space="0" w:color="auto"/>
              </w:divBdr>
              <w:divsChild>
                <w:div w:id="1466435219">
                  <w:marLeft w:val="0"/>
                  <w:marRight w:val="0"/>
                  <w:marTop w:val="240"/>
                  <w:marBottom w:val="0"/>
                  <w:divBdr>
                    <w:top w:val="none" w:sz="0" w:space="0" w:color="auto"/>
                    <w:left w:val="none" w:sz="0" w:space="0" w:color="auto"/>
                    <w:bottom w:val="none" w:sz="0" w:space="0" w:color="auto"/>
                    <w:right w:val="none" w:sz="0" w:space="0" w:color="auto"/>
                  </w:divBdr>
                  <w:divsChild>
                    <w:div w:id="824276732">
                      <w:marLeft w:val="0"/>
                      <w:marRight w:val="0"/>
                      <w:marTop w:val="0"/>
                      <w:marBottom w:val="0"/>
                      <w:divBdr>
                        <w:top w:val="none" w:sz="0" w:space="0" w:color="auto"/>
                        <w:left w:val="none" w:sz="0" w:space="0" w:color="auto"/>
                        <w:bottom w:val="none" w:sz="0" w:space="0" w:color="auto"/>
                        <w:right w:val="none" w:sz="0" w:space="0" w:color="auto"/>
                      </w:divBdr>
                      <w:divsChild>
                        <w:div w:id="1730231358">
                          <w:marLeft w:val="0"/>
                          <w:marRight w:val="0"/>
                          <w:marTop w:val="0"/>
                          <w:marBottom w:val="0"/>
                          <w:divBdr>
                            <w:top w:val="none" w:sz="0" w:space="0" w:color="auto"/>
                            <w:left w:val="none" w:sz="0" w:space="0" w:color="auto"/>
                            <w:bottom w:val="none" w:sz="0" w:space="0" w:color="auto"/>
                            <w:right w:val="none" w:sz="0" w:space="0" w:color="auto"/>
                          </w:divBdr>
                          <w:divsChild>
                            <w:div w:id="1306355849">
                              <w:marLeft w:val="0"/>
                              <w:marRight w:val="0"/>
                              <w:marTop w:val="120"/>
                              <w:marBottom w:val="120"/>
                              <w:divBdr>
                                <w:top w:val="none" w:sz="0" w:space="0" w:color="auto"/>
                                <w:left w:val="none" w:sz="0" w:space="0" w:color="auto"/>
                                <w:bottom w:val="none" w:sz="0" w:space="0" w:color="auto"/>
                                <w:right w:val="none" w:sz="0" w:space="0" w:color="auto"/>
                              </w:divBdr>
                            </w:div>
                            <w:div w:id="1725911461">
                              <w:marLeft w:val="0"/>
                              <w:marRight w:val="0"/>
                              <w:marTop w:val="120"/>
                              <w:marBottom w:val="120"/>
                              <w:divBdr>
                                <w:top w:val="none" w:sz="0" w:space="0" w:color="auto"/>
                                <w:left w:val="none" w:sz="0" w:space="0" w:color="auto"/>
                                <w:bottom w:val="none" w:sz="0" w:space="0" w:color="auto"/>
                                <w:right w:val="none" w:sz="0" w:space="0" w:color="auto"/>
                              </w:divBdr>
                            </w:div>
                            <w:div w:id="1395739309">
                              <w:marLeft w:val="0"/>
                              <w:marRight w:val="0"/>
                              <w:marTop w:val="120"/>
                              <w:marBottom w:val="120"/>
                              <w:divBdr>
                                <w:top w:val="none" w:sz="0" w:space="0" w:color="auto"/>
                                <w:left w:val="none" w:sz="0" w:space="0" w:color="auto"/>
                                <w:bottom w:val="none" w:sz="0" w:space="0" w:color="auto"/>
                                <w:right w:val="none" w:sz="0" w:space="0" w:color="auto"/>
                              </w:divBdr>
                            </w:div>
                            <w:div w:id="1927109797">
                              <w:marLeft w:val="0"/>
                              <w:marRight w:val="0"/>
                              <w:marTop w:val="120"/>
                              <w:marBottom w:val="120"/>
                              <w:divBdr>
                                <w:top w:val="none" w:sz="0" w:space="0" w:color="auto"/>
                                <w:left w:val="none" w:sz="0" w:space="0" w:color="auto"/>
                                <w:bottom w:val="none" w:sz="0" w:space="0" w:color="auto"/>
                                <w:right w:val="none" w:sz="0" w:space="0" w:color="auto"/>
                              </w:divBdr>
                            </w:div>
                            <w:div w:id="1090541102">
                              <w:marLeft w:val="0"/>
                              <w:marRight w:val="0"/>
                              <w:marTop w:val="120"/>
                              <w:marBottom w:val="120"/>
                              <w:divBdr>
                                <w:top w:val="none" w:sz="0" w:space="0" w:color="auto"/>
                                <w:left w:val="none" w:sz="0" w:space="0" w:color="auto"/>
                                <w:bottom w:val="none" w:sz="0" w:space="0" w:color="auto"/>
                                <w:right w:val="none" w:sz="0" w:space="0" w:color="auto"/>
                              </w:divBdr>
                            </w:div>
                            <w:div w:id="1393506373">
                              <w:marLeft w:val="0"/>
                              <w:marRight w:val="0"/>
                              <w:marTop w:val="120"/>
                              <w:marBottom w:val="120"/>
                              <w:divBdr>
                                <w:top w:val="none" w:sz="0" w:space="0" w:color="auto"/>
                                <w:left w:val="none" w:sz="0" w:space="0" w:color="auto"/>
                                <w:bottom w:val="none" w:sz="0" w:space="0" w:color="auto"/>
                                <w:right w:val="none" w:sz="0" w:space="0" w:color="auto"/>
                              </w:divBdr>
                            </w:div>
                            <w:div w:id="935989363">
                              <w:marLeft w:val="0"/>
                              <w:marRight w:val="0"/>
                              <w:marTop w:val="120"/>
                              <w:marBottom w:val="120"/>
                              <w:divBdr>
                                <w:top w:val="none" w:sz="0" w:space="0" w:color="auto"/>
                                <w:left w:val="none" w:sz="0" w:space="0" w:color="auto"/>
                                <w:bottom w:val="none" w:sz="0" w:space="0" w:color="auto"/>
                                <w:right w:val="none" w:sz="0" w:space="0" w:color="auto"/>
                              </w:divBdr>
                            </w:div>
                            <w:div w:id="553390951">
                              <w:marLeft w:val="0"/>
                              <w:marRight w:val="0"/>
                              <w:marTop w:val="120"/>
                              <w:marBottom w:val="120"/>
                              <w:divBdr>
                                <w:top w:val="none" w:sz="0" w:space="0" w:color="auto"/>
                                <w:left w:val="none" w:sz="0" w:space="0" w:color="auto"/>
                                <w:bottom w:val="none" w:sz="0" w:space="0" w:color="auto"/>
                                <w:right w:val="none" w:sz="0" w:space="0" w:color="auto"/>
                              </w:divBdr>
                            </w:div>
                            <w:div w:id="1752964637">
                              <w:marLeft w:val="0"/>
                              <w:marRight w:val="0"/>
                              <w:marTop w:val="120"/>
                              <w:marBottom w:val="120"/>
                              <w:divBdr>
                                <w:top w:val="none" w:sz="0" w:space="0" w:color="auto"/>
                                <w:left w:val="none" w:sz="0" w:space="0" w:color="auto"/>
                                <w:bottom w:val="none" w:sz="0" w:space="0" w:color="auto"/>
                                <w:right w:val="none" w:sz="0" w:space="0" w:color="auto"/>
                              </w:divBdr>
                            </w:div>
                            <w:div w:id="1143766196">
                              <w:marLeft w:val="0"/>
                              <w:marRight w:val="0"/>
                              <w:marTop w:val="120"/>
                              <w:marBottom w:val="120"/>
                              <w:divBdr>
                                <w:top w:val="none" w:sz="0" w:space="0" w:color="auto"/>
                                <w:left w:val="none" w:sz="0" w:space="0" w:color="auto"/>
                                <w:bottom w:val="none" w:sz="0" w:space="0" w:color="auto"/>
                                <w:right w:val="none" w:sz="0" w:space="0" w:color="auto"/>
                              </w:divBdr>
                            </w:div>
                            <w:div w:id="572813265">
                              <w:marLeft w:val="0"/>
                              <w:marRight w:val="0"/>
                              <w:marTop w:val="120"/>
                              <w:marBottom w:val="120"/>
                              <w:divBdr>
                                <w:top w:val="none" w:sz="0" w:space="0" w:color="auto"/>
                                <w:left w:val="none" w:sz="0" w:space="0" w:color="auto"/>
                                <w:bottom w:val="none" w:sz="0" w:space="0" w:color="auto"/>
                                <w:right w:val="none" w:sz="0" w:space="0" w:color="auto"/>
                              </w:divBdr>
                            </w:div>
                            <w:div w:id="1124428647">
                              <w:marLeft w:val="0"/>
                              <w:marRight w:val="0"/>
                              <w:marTop w:val="120"/>
                              <w:marBottom w:val="120"/>
                              <w:divBdr>
                                <w:top w:val="none" w:sz="0" w:space="0" w:color="auto"/>
                                <w:left w:val="none" w:sz="0" w:space="0" w:color="auto"/>
                                <w:bottom w:val="none" w:sz="0" w:space="0" w:color="auto"/>
                                <w:right w:val="none" w:sz="0" w:space="0" w:color="auto"/>
                              </w:divBdr>
                            </w:div>
                            <w:div w:id="1672218146">
                              <w:marLeft w:val="0"/>
                              <w:marRight w:val="0"/>
                              <w:marTop w:val="120"/>
                              <w:marBottom w:val="120"/>
                              <w:divBdr>
                                <w:top w:val="none" w:sz="0" w:space="0" w:color="auto"/>
                                <w:left w:val="none" w:sz="0" w:space="0" w:color="auto"/>
                                <w:bottom w:val="none" w:sz="0" w:space="0" w:color="auto"/>
                                <w:right w:val="none" w:sz="0" w:space="0" w:color="auto"/>
                              </w:divBdr>
                            </w:div>
                            <w:div w:id="1031802066">
                              <w:marLeft w:val="0"/>
                              <w:marRight w:val="0"/>
                              <w:marTop w:val="120"/>
                              <w:marBottom w:val="120"/>
                              <w:divBdr>
                                <w:top w:val="none" w:sz="0" w:space="0" w:color="auto"/>
                                <w:left w:val="none" w:sz="0" w:space="0" w:color="auto"/>
                                <w:bottom w:val="none" w:sz="0" w:space="0" w:color="auto"/>
                                <w:right w:val="none" w:sz="0" w:space="0" w:color="auto"/>
                              </w:divBdr>
                            </w:div>
                            <w:div w:id="1661275952">
                              <w:marLeft w:val="0"/>
                              <w:marRight w:val="0"/>
                              <w:marTop w:val="120"/>
                              <w:marBottom w:val="120"/>
                              <w:divBdr>
                                <w:top w:val="none" w:sz="0" w:space="0" w:color="auto"/>
                                <w:left w:val="none" w:sz="0" w:space="0" w:color="auto"/>
                                <w:bottom w:val="none" w:sz="0" w:space="0" w:color="auto"/>
                                <w:right w:val="none" w:sz="0" w:space="0" w:color="auto"/>
                              </w:divBdr>
                            </w:div>
                            <w:div w:id="1076829209">
                              <w:marLeft w:val="0"/>
                              <w:marRight w:val="0"/>
                              <w:marTop w:val="120"/>
                              <w:marBottom w:val="120"/>
                              <w:divBdr>
                                <w:top w:val="none" w:sz="0" w:space="0" w:color="auto"/>
                                <w:left w:val="none" w:sz="0" w:space="0" w:color="auto"/>
                                <w:bottom w:val="none" w:sz="0" w:space="0" w:color="auto"/>
                                <w:right w:val="none" w:sz="0" w:space="0" w:color="auto"/>
                              </w:divBdr>
                            </w:div>
                            <w:div w:id="155923962">
                              <w:marLeft w:val="0"/>
                              <w:marRight w:val="0"/>
                              <w:marTop w:val="120"/>
                              <w:marBottom w:val="120"/>
                              <w:divBdr>
                                <w:top w:val="none" w:sz="0" w:space="0" w:color="auto"/>
                                <w:left w:val="none" w:sz="0" w:space="0" w:color="auto"/>
                                <w:bottom w:val="none" w:sz="0" w:space="0" w:color="auto"/>
                                <w:right w:val="none" w:sz="0" w:space="0" w:color="auto"/>
                              </w:divBdr>
                            </w:div>
                            <w:div w:id="1420784436">
                              <w:marLeft w:val="0"/>
                              <w:marRight w:val="0"/>
                              <w:marTop w:val="120"/>
                              <w:marBottom w:val="120"/>
                              <w:divBdr>
                                <w:top w:val="none" w:sz="0" w:space="0" w:color="auto"/>
                                <w:left w:val="none" w:sz="0" w:space="0" w:color="auto"/>
                                <w:bottom w:val="none" w:sz="0" w:space="0" w:color="auto"/>
                                <w:right w:val="none" w:sz="0" w:space="0" w:color="auto"/>
                              </w:divBdr>
                            </w:div>
                            <w:div w:id="869925421">
                              <w:marLeft w:val="0"/>
                              <w:marRight w:val="0"/>
                              <w:marTop w:val="120"/>
                              <w:marBottom w:val="120"/>
                              <w:divBdr>
                                <w:top w:val="none" w:sz="0" w:space="0" w:color="auto"/>
                                <w:left w:val="none" w:sz="0" w:space="0" w:color="auto"/>
                                <w:bottom w:val="none" w:sz="0" w:space="0" w:color="auto"/>
                                <w:right w:val="none" w:sz="0" w:space="0" w:color="auto"/>
                              </w:divBdr>
                            </w:div>
                            <w:div w:id="2035836989">
                              <w:marLeft w:val="0"/>
                              <w:marRight w:val="0"/>
                              <w:marTop w:val="120"/>
                              <w:marBottom w:val="120"/>
                              <w:divBdr>
                                <w:top w:val="none" w:sz="0" w:space="0" w:color="auto"/>
                                <w:left w:val="none" w:sz="0" w:space="0" w:color="auto"/>
                                <w:bottom w:val="none" w:sz="0" w:space="0" w:color="auto"/>
                                <w:right w:val="none" w:sz="0" w:space="0" w:color="auto"/>
                              </w:divBdr>
                            </w:div>
                            <w:div w:id="325089873">
                              <w:marLeft w:val="0"/>
                              <w:marRight w:val="0"/>
                              <w:marTop w:val="120"/>
                              <w:marBottom w:val="120"/>
                              <w:divBdr>
                                <w:top w:val="none" w:sz="0" w:space="0" w:color="auto"/>
                                <w:left w:val="none" w:sz="0" w:space="0" w:color="auto"/>
                                <w:bottom w:val="none" w:sz="0" w:space="0" w:color="auto"/>
                                <w:right w:val="none" w:sz="0" w:space="0" w:color="auto"/>
                              </w:divBdr>
                            </w:div>
                            <w:div w:id="534538490">
                              <w:marLeft w:val="0"/>
                              <w:marRight w:val="0"/>
                              <w:marTop w:val="120"/>
                              <w:marBottom w:val="120"/>
                              <w:divBdr>
                                <w:top w:val="none" w:sz="0" w:space="0" w:color="auto"/>
                                <w:left w:val="none" w:sz="0" w:space="0" w:color="auto"/>
                                <w:bottom w:val="none" w:sz="0" w:space="0" w:color="auto"/>
                                <w:right w:val="none" w:sz="0" w:space="0" w:color="auto"/>
                              </w:divBdr>
                            </w:div>
                            <w:div w:id="1532572510">
                              <w:marLeft w:val="0"/>
                              <w:marRight w:val="0"/>
                              <w:marTop w:val="120"/>
                              <w:marBottom w:val="120"/>
                              <w:divBdr>
                                <w:top w:val="none" w:sz="0" w:space="0" w:color="auto"/>
                                <w:left w:val="none" w:sz="0" w:space="0" w:color="auto"/>
                                <w:bottom w:val="none" w:sz="0" w:space="0" w:color="auto"/>
                                <w:right w:val="none" w:sz="0" w:space="0" w:color="auto"/>
                              </w:divBdr>
                            </w:div>
                            <w:div w:id="1115174264">
                              <w:marLeft w:val="0"/>
                              <w:marRight w:val="0"/>
                              <w:marTop w:val="120"/>
                              <w:marBottom w:val="120"/>
                              <w:divBdr>
                                <w:top w:val="none" w:sz="0" w:space="0" w:color="auto"/>
                                <w:left w:val="none" w:sz="0" w:space="0" w:color="auto"/>
                                <w:bottom w:val="none" w:sz="0" w:space="0" w:color="auto"/>
                                <w:right w:val="none" w:sz="0" w:space="0" w:color="auto"/>
                              </w:divBdr>
                            </w:div>
                            <w:div w:id="1109662617">
                              <w:marLeft w:val="0"/>
                              <w:marRight w:val="0"/>
                              <w:marTop w:val="120"/>
                              <w:marBottom w:val="120"/>
                              <w:divBdr>
                                <w:top w:val="none" w:sz="0" w:space="0" w:color="auto"/>
                                <w:left w:val="none" w:sz="0" w:space="0" w:color="auto"/>
                                <w:bottom w:val="none" w:sz="0" w:space="0" w:color="auto"/>
                                <w:right w:val="none" w:sz="0" w:space="0" w:color="auto"/>
                              </w:divBdr>
                            </w:div>
                            <w:div w:id="1203979574">
                              <w:marLeft w:val="0"/>
                              <w:marRight w:val="0"/>
                              <w:marTop w:val="120"/>
                              <w:marBottom w:val="120"/>
                              <w:divBdr>
                                <w:top w:val="none" w:sz="0" w:space="0" w:color="auto"/>
                                <w:left w:val="none" w:sz="0" w:space="0" w:color="auto"/>
                                <w:bottom w:val="none" w:sz="0" w:space="0" w:color="auto"/>
                                <w:right w:val="none" w:sz="0" w:space="0" w:color="auto"/>
                              </w:divBdr>
                            </w:div>
                            <w:div w:id="1285038747">
                              <w:marLeft w:val="0"/>
                              <w:marRight w:val="0"/>
                              <w:marTop w:val="120"/>
                              <w:marBottom w:val="120"/>
                              <w:divBdr>
                                <w:top w:val="none" w:sz="0" w:space="0" w:color="auto"/>
                                <w:left w:val="none" w:sz="0" w:space="0" w:color="auto"/>
                                <w:bottom w:val="none" w:sz="0" w:space="0" w:color="auto"/>
                                <w:right w:val="none" w:sz="0" w:space="0" w:color="auto"/>
                              </w:divBdr>
                            </w:div>
                            <w:div w:id="443040595">
                              <w:marLeft w:val="0"/>
                              <w:marRight w:val="0"/>
                              <w:marTop w:val="120"/>
                              <w:marBottom w:val="120"/>
                              <w:divBdr>
                                <w:top w:val="none" w:sz="0" w:space="0" w:color="auto"/>
                                <w:left w:val="none" w:sz="0" w:space="0" w:color="auto"/>
                                <w:bottom w:val="none" w:sz="0" w:space="0" w:color="auto"/>
                                <w:right w:val="none" w:sz="0" w:space="0" w:color="auto"/>
                              </w:divBdr>
                            </w:div>
                            <w:div w:id="1978872388">
                              <w:marLeft w:val="0"/>
                              <w:marRight w:val="0"/>
                              <w:marTop w:val="120"/>
                              <w:marBottom w:val="120"/>
                              <w:divBdr>
                                <w:top w:val="none" w:sz="0" w:space="0" w:color="auto"/>
                                <w:left w:val="none" w:sz="0" w:space="0" w:color="auto"/>
                                <w:bottom w:val="none" w:sz="0" w:space="0" w:color="auto"/>
                                <w:right w:val="none" w:sz="0" w:space="0" w:color="auto"/>
                              </w:divBdr>
                            </w:div>
                            <w:div w:id="1721203654">
                              <w:marLeft w:val="0"/>
                              <w:marRight w:val="0"/>
                              <w:marTop w:val="120"/>
                              <w:marBottom w:val="120"/>
                              <w:divBdr>
                                <w:top w:val="none" w:sz="0" w:space="0" w:color="auto"/>
                                <w:left w:val="none" w:sz="0" w:space="0" w:color="auto"/>
                                <w:bottom w:val="none" w:sz="0" w:space="0" w:color="auto"/>
                                <w:right w:val="none" w:sz="0" w:space="0" w:color="auto"/>
                              </w:divBdr>
                            </w:div>
                            <w:div w:id="2097166449">
                              <w:marLeft w:val="0"/>
                              <w:marRight w:val="0"/>
                              <w:marTop w:val="120"/>
                              <w:marBottom w:val="120"/>
                              <w:divBdr>
                                <w:top w:val="none" w:sz="0" w:space="0" w:color="auto"/>
                                <w:left w:val="none" w:sz="0" w:space="0" w:color="auto"/>
                                <w:bottom w:val="none" w:sz="0" w:space="0" w:color="auto"/>
                                <w:right w:val="none" w:sz="0" w:space="0" w:color="auto"/>
                              </w:divBdr>
                            </w:div>
                            <w:div w:id="1576627720">
                              <w:marLeft w:val="0"/>
                              <w:marRight w:val="0"/>
                              <w:marTop w:val="120"/>
                              <w:marBottom w:val="120"/>
                              <w:divBdr>
                                <w:top w:val="none" w:sz="0" w:space="0" w:color="auto"/>
                                <w:left w:val="none" w:sz="0" w:space="0" w:color="auto"/>
                                <w:bottom w:val="none" w:sz="0" w:space="0" w:color="auto"/>
                                <w:right w:val="none" w:sz="0" w:space="0" w:color="auto"/>
                              </w:divBdr>
                            </w:div>
                            <w:div w:id="1559589394">
                              <w:marLeft w:val="0"/>
                              <w:marRight w:val="0"/>
                              <w:marTop w:val="120"/>
                              <w:marBottom w:val="120"/>
                              <w:divBdr>
                                <w:top w:val="none" w:sz="0" w:space="0" w:color="auto"/>
                                <w:left w:val="none" w:sz="0" w:space="0" w:color="auto"/>
                                <w:bottom w:val="none" w:sz="0" w:space="0" w:color="auto"/>
                                <w:right w:val="none" w:sz="0" w:space="0" w:color="auto"/>
                              </w:divBdr>
                            </w:div>
                            <w:div w:id="870147043">
                              <w:marLeft w:val="0"/>
                              <w:marRight w:val="0"/>
                              <w:marTop w:val="120"/>
                              <w:marBottom w:val="120"/>
                              <w:divBdr>
                                <w:top w:val="none" w:sz="0" w:space="0" w:color="auto"/>
                                <w:left w:val="none" w:sz="0" w:space="0" w:color="auto"/>
                                <w:bottom w:val="none" w:sz="0" w:space="0" w:color="auto"/>
                                <w:right w:val="none" w:sz="0" w:space="0" w:color="auto"/>
                              </w:divBdr>
                            </w:div>
                            <w:div w:id="852960673">
                              <w:marLeft w:val="0"/>
                              <w:marRight w:val="0"/>
                              <w:marTop w:val="120"/>
                              <w:marBottom w:val="120"/>
                              <w:divBdr>
                                <w:top w:val="none" w:sz="0" w:space="0" w:color="auto"/>
                                <w:left w:val="none" w:sz="0" w:space="0" w:color="auto"/>
                                <w:bottom w:val="none" w:sz="0" w:space="0" w:color="auto"/>
                                <w:right w:val="none" w:sz="0" w:space="0" w:color="auto"/>
                              </w:divBdr>
                            </w:div>
                            <w:div w:id="891964227">
                              <w:marLeft w:val="0"/>
                              <w:marRight w:val="0"/>
                              <w:marTop w:val="120"/>
                              <w:marBottom w:val="120"/>
                              <w:divBdr>
                                <w:top w:val="none" w:sz="0" w:space="0" w:color="auto"/>
                                <w:left w:val="none" w:sz="0" w:space="0" w:color="auto"/>
                                <w:bottom w:val="none" w:sz="0" w:space="0" w:color="auto"/>
                                <w:right w:val="none" w:sz="0" w:space="0" w:color="auto"/>
                              </w:divBdr>
                            </w:div>
                            <w:div w:id="1924025936">
                              <w:marLeft w:val="0"/>
                              <w:marRight w:val="0"/>
                              <w:marTop w:val="120"/>
                              <w:marBottom w:val="120"/>
                              <w:divBdr>
                                <w:top w:val="none" w:sz="0" w:space="0" w:color="auto"/>
                                <w:left w:val="none" w:sz="0" w:space="0" w:color="auto"/>
                                <w:bottom w:val="none" w:sz="0" w:space="0" w:color="auto"/>
                                <w:right w:val="none" w:sz="0" w:space="0" w:color="auto"/>
                              </w:divBdr>
                            </w:div>
                            <w:div w:id="1599749740">
                              <w:marLeft w:val="0"/>
                              <w:marRight w:val="0"/>
                              <w:marTop w:val="120"/>
                              <w:marBottom w:val="120"/>
                              <w:divBdr>
                                <w:top w:val="none" w:sz="0" w:space="0" w:color="auto"/>
                                <w:left w:val="none" w:sz="0" w:space="0" w:color="auto"/>
                                <w:bottom w:val="none" w:sz="0" w:space="0" w:color="auto"/>
                                <w:right w:val="none" w:sz="0" w:space="0" w:color="auto"/>
                              </w:divBdr>
                            </w:div>
                            <w:div w:id="1536189283">
                              <w:marLeft w:val="0"/>
                              <w:marRight w:val="0"/>
                              <w:marTop w:val="120"/>
                              <w:marBottom w:val="120"/>
                              <w:divBdr>
                                <w:top w:val="none" w:sz="0" w:space="0" w:color="auto"/>
                                <w:left w:val="none" w:sz="0" w:space="0" w:color="auto"/>
                                <w:bottom w:val="none" w:sz="0" w:space="0" w:color="auto"/>
                                <w:right w:val="none" w:sz="0" w:space="0" w:color="auto"/>
                              </w:divBdr>
                            </w:div>
                            <w:div w:id="2065912170">
                              <w:marLeft w:val="0"/>
                              <w:marRight w:val="0"/>
                              <w:marTop w:val="120"/>
                              <w:marBottom w:val="120"/>
                              <w:divBdr>
                                <w:top w:val="none" w:sz="0" w:space="0" w:color="auto"/>
                                <w:left w:val="none" w:sz="0" w:space="0" w:color="auto"/>
                                <w:bottom w:val="none" w:sz="0" w:space="0" w:color="auto"/>
                                <w:right w:val="none" w:sz="0" w:space="0" w:color="auto"/>
                              </w:divBdr>
                            </w:div>
                            <w:div w:id="1689410705">
                              <w:marLeft w:val="0"/>
                              <w:marRight w:val="0"/>
                              <w:marTop w:val="120"/>
                              <w:marBottom w:val="120"/>
                              <w:divBdr>
                                <w:top w:val="none" w:sz="0" w:space="0" w:color="auto"/>
                                <w:left w:val="none" w:sz="0" w:space="0" w:color="auto"/>
                                <w:bottom w:val="none" w:sz="0" w:space="0" w:color="auto"/>
                                <w:right w:val="none" w:sz="0" w:space="0" w:color="auto"/>
                              </w:divBdr>
                            </w:div>
                            <w:div w:id="1369144776">
                              <w:marLeft w:val="0"/>
                              <w:marRight w:val="0"/>
                              <w:marTop w:val="120"/>
                              <w:marBottom w:val="120"/>
                              <w:divBdr>
                                <w:top w:val="none" w:sz="0" w:space="0" w:color="auto"/>
                                <w:left w:val="none" w:sz="0" w:space="0" w:color="auto"/>
                                <w:bottom w:val="none" w:sz="0" w:space="0" w:color="auto"/>
                                <w:right w:val="none" w:sz="0" w:space="0" w:color="auto"/>
                              </w:divBdr>
                            </w:div>
                            <w:div w:id="278412276">
                              <w:marLeft w:val="0"/>
                              <w:marRight w:val="0"/>
                              <w:marTop w:val="120"/>
                              <w:marBottom w:val="120"/>
                              <w:divBdr>
                                <w:top w:val="none" w:sz="0" w:space="0" w:color="auto"/>
                                <w:left w:val="none" w:sz="0" w:space="0" w:color="auto"/>
                                <w:bottom w:val="none" w:sz="0" w:space="0" w:color="auto"/>
                                <w:right w:val="none" w:sz="0" w:space="0" w:color="auto"/>
                              </w:divBdr>
                            </w:div>
                            <w:div w:id="213123998">
                              <w:marLeft w:val="0"/>
                              <w:marRight w:val="0"/>
                              <w:marTop w:val="120"/>
                              <w:marBottom w:val="120"/>
                              <w:divBdr>
                                <w:top w:val="none" w:sz="0" w:space="0" w:color="auto"/>
                                <w:left w:val="none" w:sz="0" w:space="0" w:color="auto"/>
                                <w:bottom w:val="none" w:sz="0" w:space="0" w:color="auto"/>
                                <w:right w:val="none" w:sz="0" w:space="0" w:color="auto"/>
                              </w:divBdr>
                            </w:div>
                            <w:div w:id="1063600905">
                              <w:marLeft w:val="0"/>
                              <w:marRight w:val="0"/>
                              <w:marTop w:val="120"/>
                              <w:marBottom w:val="120"/>
                              <w:divBdr>
                                <w:top w:val="none" w:sz="0" w:space="0" w:color="auto"/>
                                <w:left w:val="none" w:sz="0" w:space="0" w:color="auto"/>
                                <w:bottom w:val="none" w:sz="0" w:space="0" w:color="auto"/>
                                <w:right w:val="none" w:sz="0" w:space="0" w:color="auto"/>
                              </w:divBdr>
                            </w:div>
                            <w:div w:id="1239553958">
                              <w:marLeft w:val="0"/>
                              <w:marRight w:val="0"/>
                              <w:marTop w:val="120"/>
                              <w:marBottom w:val="120"/>
                              <w:divBdr>
                                <w:top w:val="none" w:sz="0" w:space="0" w:color="auto"/>
                                <w:left w:val="none" w:sz="0" w:space="0" w:color="auto"/>
                                <w:bottom w:val="none" w:sz="0" w:space="0" w:color="auto"/>
                                <w:right w:val="none" w:sz="0" w:space="0" w:color="auto"/>
                              </w:divBdr>
                            </w:div>
                            <w:div w:id="1292437654">
                              <w:marLeft w:val="0"/>
                              <w:marRight w:val="0"/>
                              <w:marTop w:val="120"/>
                              <w:marBottom w:val="120"/>
                              <w:divBdr>
                                <w:top w:val="none" w:sz="0" w:space="0" w:color="auto"/>
                                <w:left w:val="none" w:sz="0" w:space="0" w:color="auto"/>
                                <w:bottom w:val="none" w:sz="0" w:space="0" w:color="auto"/>
                                <w:right w:val="none" w:sz="0" w:space="0" w:color="auto"/>
                              </w:divBdr>
                            </w:div>
                            <w:div w:id="1775437590">
                              <w:marLeft w:val="0"/>
                              <w:marRight w:val="0"/>
                              <w:marTop w:val="120"/>
                              <w:marBottom w:val="120"/>
                              <w:divBdr>
                                <w:top w:val="none" w:sz="0" w:space="0" w:color="auto"/>
                                <w:left w:val="none" w:sz="0" w:space="0" w:color="auto"/>
                                <w:bottom w:val="none" w:sz="0" w:space="0" w:color="auto"/>
                                <w:right w:val="none" w:sz="0" w:space="0" w:color="auto"/>
                              </w:divBdr>
                            </w:div>
                            <w:div w:id="1427654559">
                              <w:marLeft w:val="0"/>
                              <w:marRight w:val="0"/>
                              <w:marTop w:val="120"/>
                              <w:marBottom w:val="120"/>
                              <w:divBdr>
                                <w:top w:val="none" w:sz="0" w:space="0" w:color="auto"/>
                                <w:left w:val="none" w:sz="0" w:space="0" w:color="auto"/>
                                <w:bottom w:val="none" w:sz="0" w:space="0" w:color="auto"/>
                                <w:right w:val="none" w:sz="0" w:space="0" w:color="auto"/>
                              </w:divBdr>
                            </w:div>
                            <w:div w:id="10028982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0399">
      <w:bodyDiv w:val="1"/>
      <w:marLeft w:val="0"/>
      <w:marRight w:val="0"/>
      <w:marTop w:val="0"/>
      <w:marBottom w:val="0"/>
      <w:divBdr>
        <w:top w:val="none" w:sz="0" w:space="0" w:color="auto"/>
        <w:left w:val="none" w:sz="0" w:space="0" w:color="auto"/>
        <w:bottom w:val="none" w:sz="0" w:space="0" w:color="auto"/>
        <w:right w:val="none" w:sz="0" w:space="0" w:color="auto"/>
      </w:divBdr>
      <w:divsChild>
        <w:div w:id="1616905861">
          <w:marLeft w:val="0"/>
          <w:marRight w:val="0"/>
          <w:marTop w:val="0"/>
          <w:marBottom w:val="0"/>
          <w:divBdr>
            <w:top w:val="none" w:sz="0" w:space="0" w:color="auto"/>
            <w:left w:val="none" w:sz="0" w:space="0" w:color="auto"/>
            <w:bottom w:val="none" w:sz="0" w:space="0" w:color="auto"/>
            <w:right w:val="none" w:sz="0" w:space="0" w:color="auto"/>
          </w:divBdr>
          <w:divsChild>
            <w:div w:id="1814520998">
              <w:marLeft w:val="0"/>
              <w:marRight w:val="0"/>
              <w:marTop w:val="0"/>
              <w:marBottom w:val="0"/>
              <w:divBdr>
                <w:top w:val="none" w:sz="0" w:space="0" w:color="auto"/>
                <w:left w:val="none" w:sz="0" w:space="0" w:color="auto"/>
                <w:bottom w:val="none" w:sz="0" w:space="0" w:color="auto"/>
                <w:right w:val="none" w:sz="0" w:space="0" w:color="auto"/>
              </w:divBdr>
              <w:divsChild>
                <w:div w:id="1787895156">
                  <w:marLeft w:val="0"/>
                  <w:marRight w:val="0"/>
                  <w:marTop w:val="240"/>
                  <w:marBottom w:val="0"/>
                  <w:divBdr>
                    <w:top w:val="none" w:sz="0" w:space="0" w:color="auto"/>
                    <w:left w:val="none" w:sz="0" w:space="0" w:color="auto"/>
                    <w:bottom w:val="none" w:sz="0" w:space="0" w:color="auto"/>
                    <w:right w:val="none" w:sz="0" w:space="0" w:color="auto"/>
                  </w:divBdr>
                  <w:divsChild>
                    <w:div w:id="106389470">
                      <w:marLeft w:val="0"/>
                      <w:marRight w:val="0"/>
                      <w:marTop w:val="0"/>
                      <w:marBottom w:val="0"/>
                      <w:divBdr>
                        <w:top w:val="none" w:sz="0" w:space="0" w:color="auto"/>
                        <w:left w:val="none" w:sz="0" w:space="0" w:color="auto"/>
                        <w:bottom w:val="none" w:sz="0" w:space="0" w:color="auto"/>
                        <w:right w:val="none" w:sz="0" w:space="0" w:color="auto"/>
                      </w:divBdr>
                      <w:divsChild>
                        <w:div w:id="1119642734">
                          <w:marLeft w:val="0"/>
                          <w:marRight w:val="0"/>
                          <w:marTop w:val="0"/>
                          <w:marBottom w:val="0"/>
                          <w:divBdr>
                            <w:top w:val="none" w:sz="0" w:space="0" w:color="auto"/>
                            <w:left w:val="none" w:sz="0" w:space="0" w:color="auto"/>
                            <w:bottom w:val="none" w:sz="0" w:space="0" w:color="auto"/>
                            <w:right w:val="none" w:sz="0" w:space="0" w:color="auto"/>
                          </w:divBdr>
                          <w:divsChild>
                            <w:div w:id="539173681">
                              <w:marLeft w:val="0"/>
                              <w:marRight w:val="0"/>
                              <w:marTop w:val="0"/>
                              <w:marBottom w:val="0"/>
                              <w:divBdr>
                                <w:top w:val="none" w:sz="0" w:space="0" w:color="auto"/>
                                <w:left w:val="none" w:sz="0" w:space="0" w:color="auto"/>
                                <w:bottom w:val="none" w:sz="0" w:space="0" w:color="auto"/>
                                <w:right w:val="none" w:sz="0" w:space="0" w:color="auto"/>
                              </w:divBdr>
                            </w:div>
                            <w:div w:id="827207500">
                              <w:marLeft w:val="0"/>
                              <w:marRight w:val="0"/>
                              <w:marTop w:val="0"/>
                              <w:marBottom w:val="0"/>
                              <w:divBdr>
                                <w:top w:val="none" w:sz="0" w:space="0" w:color="auto"/>
                                <w:left w:val="none" w:sz="0" w:space="0" w:color="auto"/>
                                <w:bottom w:val="none" w:sz="0" w:space="0" w:color="auto"/>
                                <w:right w:val="none" w:sz="0" w:space="0" w:color="auto"/>
                              </w:divBdr>
                            </w:div>
                            <w:div w:id="2127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9830">
      <w:bodyDiv w:val="1"/>
      <w:marLeft w:val="0"/>
      <w:marRight w:val="0"/>
      <w:marTop w:val="0"/>
      <w:marBottom w:val="0"/>
      <w:divBdr>
        <w:top w:val="none" w:sz="0" w:space="0" w:color="auto"/>
        <w:left w:val="none" w:sz="0" w:space="0" w:color="auto"/>
        <w:bottom w:val="none" w:sz="0" w:space="0" w:color="auto"/>
        <w:right w:val="none" w:sz="0" w:space="0" w:color="auto"/>
      </w:divBdr>
      <w:divsChild>
        <w:div w:id="371535692">
          <w:marLeft w:val="0"/>
          <w:marRight w:val="0"/>
          <w:marTop w:val="0"/>
          <w:marBottom w:val="0"/>
          <w:divBdr>
            <w:top w:val="none" w:sz="0" w:space="0" w:color="auto"/>
            <w:left w:val="none" w:sz="0" w:space="0" w:color="auto"/>
            <w:bottom w:val="none" w:sz="0" w:space="0" w:color="auto"/>
            <w:right w:val="none" w:sz="0" w:space="0" w:color="auto"/>
          </w:divBdr>
          <w:divsChild>
            <w:div w:id="1801143345">
              <w:marLeft w:val="0"/>
              <w:marRight w:val="0"/>
              <w:marTop w:val="0"/>
              <w:marBottom w:val="0"/>
              <w:divBdr>
                <w:top w:val="none" w:sz="0" w:space="0" w:color="auto"/>
                <w:left w:val="none" w:sz="0" w:space="0" w:color="auto"/>
                <w:bottom w:val="none" w:sz="0" w:space="0" w:color="auto"/>
                <w:right w:val="none" w:sz="0" w:space="0" w:color="auto"/>
              </w:divBdr>
              <w:divsChild>
                <w:div w:id="1222016268">
                  <w:marLeft w:val="0"/>
                  <w:marRight w:val="0"/>
                  <w:marTop w:val="240"/>
                  <w:marBottom w:val="0"/>
                  <w:divBdr>
                    <w:top w:val="none" w:sz="0" w:space="0" w:color="auto"/>
                    <w:left w:val="none" w:sz="0" w:space="0" w:color="auto"/>
                    <w:bottom w:val="none" w:sz="0" w:space="0" w:color="auto"/>
                    <w:right w:val="none" w:sz="0" w:space="0" w:color="auto"/>
                  </w:divBdr>
                  <w:divsChild>
                    <w:div w:id="1411737399">
                      <w:marLeft w:val="0"/>
                      <w:marRight w:val="0"/>
                      <w:marTop w:val="0"/>
                      <w:marBottom w:val="0"/>
                      <w:divBdr>
                        <w:top w:val="none" w:sz="0" w:space="0" w:color="auto"/>
                        <w:left w:val="none" w:sz="0" w:space="0" w:color="auto"/>
                        <w:bottom w:val="none" w:sz="0" w:space="0" w:color="auto"/>
                        <w:right w:val="none" w:sz="0" w:space="0" w:color="auto"/>
                      </w:divBdr>
                      <w:divsChild>
                        <w:div w:id="574509197">
                          <w:marLeft w:val="0"/>
                          <w:marRight w:val="0"/>
                          <w:marTop w:val="0"/>
                          <w:marBottom w:val="0"/>
                          <w:divBdr>
                            <w:top w:val="none" w:sz="0" w:space="0" w:color="auto"/>
                            <w:left w:val="none" w:sz="0" w:space="0" w:color="auto"/>
                            <w:bottom w:val="none" w:sz="0" w:space="0" w:color="auto"/>
                            <w:right w:val="none" w:sz="0" w:space="0" w:color="auto"/>
                          </w:divBdr>
                          <w:divsChild>
                            <w:div w:id="1673920785">
                              <w:marLeft w:val="0"/>
                              <w:marRight w:val="0"/>
                              <w:marTop w:val="0"/>
                              <w:marBottom w:val="0"/>
                              <w:divBdr>
                                <w:top w:val="none" w:sz="0" w:space="0" w:color="auto"/>
                                <w:left w:val="none" w:sz="0" w:space="0" w:color="auto"/>
                                <w:bottom w:val="none" w:sz="0" w:space="0" w:color="auto"/>
                                <w:right w:val="none" w:sz="0" w:space="0" w:color="auto"/>
                              </w:divBdr>
                            </w:div>
                            <w:div w:id="1779062794">
                              <w:marLeft w:val="0"/>
                              <w:marRight w:val="0"/>
                              <w:marTop w:val="0"/>
                              <w:marBottom w:val="0"/>
                              <w:divBdr>
                                <w:top w:val="none" w:sz="0" w:space="0" w:color="auto"/>
                                <w:left w:val="none" w:sz="0" w:space="0" w:color="auto"/>
                                <w:bottom w:val="none" w:sz="0" w:space="0" w:color="auto"/>
                                <w:right w:val="none" w:sz="0" w:space="0" w:color="auto"/>
                              </w:divBdr>
                            </w:div>
                            <w:div w:id="725299287">
                              <w:marLeft w:val="0"/>
                              <w:marRight w:val="0"/>
                              <w:marTop w:val="0"/>
                              <w:marBottom w:val="0"/>
                              <w:divBdr>
                                <w:top w:val="none" w:sz="0" w:space="0" w:color="auto"/>
                                <w:left w:val="none" w:sz="0" w:space="0" w:color="auto"/>
                                <w:bottom w:val="none" w:sz="0" w:space="0" w:color="auto"/>
                                <w:right w:val="none" w:sz="0" w:space="0" w:color="auto"/>
                              </w:divBdr>
                            </w:div>
                            <w:div w:id="552539988">
                              <w:marLeft w:val="0"/>
                              <w:marRight w:val="0"/>
                              <w:marTop w:val="0"/>
                              <w:marBottom w:val="0"/>
                              <w:divBdr>
                                <w:top w:val="none" w:sz="0" w:space="0" w:color="auto"/>
                                <w:left w:val="none" w:sz="0" w:space="0" w:color="auto"/>
                                <w:bottom w:val="none" w:sz="0" w:space="0" w:color="auto"/>
                                <w:right w:val="none" w:sz="0" w:space="0" w:color="auto"/>
                              </w:divBdr>
                            </w:div>
                            <w:div w:id="1904103504">
                              <w:marLeft w:val="0"/>
                              <w:marRight w:val="0"/>
                              <w:marTop w:val="0"/>
                              <w:marBottom w:val="0"/>
                              <w:divBdr>
                                <w:top w:val="none" w:sz="0" w:space="0" w:color="auto"/>
                                <w:left w:val="none" w:sz="0" w:space="0" w:color="auto"/>
                                <w:bottom w:val="none" w:sz="0" w:space="0" w:color="auto"/>
                                <w:right w:val="none" w:sz="0" w:space="0" w:color="auto"/>
                              </w:divBdr>
                            </w:div>
                            <w:div w:id="714819802">
                              <w:marLeft w:val="0"/>
                              <w:marRight w:val="0"/>
                              <w:marTop w:val="0"/>
                              <w:marBottom w:val="0"/>
                              <w:divBdr>
                                <w:top w:val="none" w:sz="0" w:space="0" w:color="auto"/>
                                <w:left w:val="none" w:sz="0" w:space="0" w:color="auto"/>
                                <w:bottom w:val="none" w:sz="0" w:space="0" w:color="auto"/>
                                <w:right w:val="none" w:sz="0" w:space="0" w:color="auto"/>
                              </w:divBdr>
                            </w:div>
                            <w:div w:id="1657294838">
                              <w:marLeft w:val="0"/>
                              <w:marRight w:val="0"/>
                              <w:marTop w:val="0"/>
                              <w:marBottom w:val="0"/>
                              <w:divBdr>
                                <w:top w:val="none" w:sz="0" w:space="0" w:color="auto"/>
                                <w:left w:val="none" w:sz="0" w:space="0" w:color="auto"/>
                                <w:bottom w:val="none" w:sz="0" w:space="0" w:color="auto"/>
                                <w:right w:val="none" w:sz="0" w:space="0" w:color="auto"/>
                              </w:divBdr>
                            </w:div>
                            <w:div w:id="804352810">
                              <w:marLeft w:val="0"/>
                              <w:marRight w:val="0"/>
                              <w:marTop w:val="0"/>
                              <w:marBottom w:val="0"/>
                              <w:divBdr>
                                <w:top w:val="none" w:sz="0" w:space="0" w:color="auto"/>
                                <w:left w:val="none" w:sz="0" w:space="0" w:color="auto"/>
                                <w:bottom w:val="none" w:sz="0" w:space="0" w:color="auto"/>
                                <w:right w:val="none" w:sz="0" w:space="0" w:color="auto"/>
                              </w:divBdr>
                            </w:div>
                            <w:div w:id="843981012">
                              <w:marLeft w:val="0"/>
                              <w:marRight w:val="0"/>
                              <w:marTop w:val="0"/>
                              <w:marBottom w:val="0"/>
                              <w:divBdr>
                                <w:top w:val="none" w:sz="0" w:space="0" w:color="auto"/>
                                <w:left w:val="none" w:sz="0" w:space="0" w:color="auto"/>
                                <w:bottom w:val="none" w:sz="0" w:space="0" w:color="auto"/>
                                <w:right w:val="none" w:sz="0" w:space="0" w:color="auto"/>
                              </w:divBdr>
                            </w:div>
                            <w:div w:id="2058891808">
                              <w:marLeft w:val="0"/>
                              <w:marRight w:val="0"/>
                              <w:marTop w:val="0"/>
                              <w:marBottom w:val="0"/>
                              <w:divBdr>
                                <w:top w:val="none" w:sz="0" w:space="0" w:color="auto"/>
                                <w:left w:val="none" w:sz="0" w:space="0" w:color="auto"/>
                                <w:bottom w:val="none" w:sz="0" w:space="0" w:color="auto"/>
                                <w:right w:val="none" w:sz="0" w:space="0" w:color="auto"/>
                              </w:divBdr>
                            </w:div>
                            <w:div w:id="354117653">
                              <w:marLeft w:val="0"/>
                              <w:marRight w:val="0"/>
                              <w:marTop w:val="0"/>
                              <w:marBottom w:val="0"/>
                              <w:divBdr>
                                <w:top w:val="none" w:sz="0" w:space="0" w:color="auto"/>
                                <w:left w:val="none" w:sz="0" w:space="0" w:color="auto"/>
                                <w:bottom w:val="none" w:sz="0" w:space="0" w:color="auto"/>
                                <w:right w:val="none" w:sz="0" w:space="0" w:color="auto"/>
                              </w:divBdr>
                            </w:div>
                            <w:div w:id="393042087">
                              <w:marLeft w:val="0"/>
                              <w:marRight w:val="0"/>
                              <w:marTop w:val="0"/>
                              <w:marBottom w:val="0"/>
                              <w:divBdr>
                                <w:top w:val="none" w:sz="0" w:space="0" w:color="auto"/>
                                <w:left w:val="none" w:sz="0" w:space="0" w:color="auto"/>
                                <w:bottom w:val="none" w:sz="0" w:space="0" w:color="auto"/>
                                <w:right w:val="none" w:sz="0" w:space="0" w:color="auto"/>
                              </w:divBdr>
                            </w:div>
                            <w:div w:id="846864875">
                              <w:marLeft w:val="0"/>
                              <w:marRight w:val="0"/>
                              <w:marTop w:val="0"/>
                              <w:marBottom w:val="0"/>
                              <w:divBdr>
                                <w:top w:val="none" w:sz="0" w:space="0" w:color="auto"/>
                                <w:left w:val="none" w:sz="0" w:space="0" w:color="auto"/>
                                <w:bottom w:val="none" w:sz="0" w:space="0" w:color="auto"/>
                                <w:right w:val="none" w:sz="0" w:space="0" w:color="auto"/>
                              </w:divBdr>
                            </w:div>
                            <w:div w:id="901403874">
                              <w:marLeft w:val="0"/>
                              <w:marRight w:val="0"/>
                              <w:marTop w:val="0"/>
                              <w:marBottom w:val="0"/>
                              <w:divBdr>
                                <w:top w:val="none" w:sz="0" w:space="0" w:color="auto"/>
                                <w:left w:val="none" w:sz="0" w:space="0" w:color="auto"/>
                                <w:bottom w:val="none" w:sz="0" w:space="0" w:color="auto"/>
                                <w:right w:val="none" w:sz="0" w:space="0" w:color="auto"/>
                              </w:divBdr>
                            </w:div>
                            <w:div w:id="1986081644">
                              <w:marLeft w:val="0"/>
                              <w:marRight w:val="0"/>
                              <w:marTop w:val="0"/>
                              <w:marBottom w:val="0"/>
                              <w:divBdr>
                                <w:top w:val="none" w:sz="0" w:space="0" w:color="auto"/>
                                <w:left w:val="none" w:sz="0" w:space="0" w:color="auto"/>
                                <w:bottom w:val="none" w:sz="0" w:space="0" w:color="auto"/>
                                <w:right w:val="none" w:sz="0" w:space="0" w:color="auto"/>
                              </w:divBdr>
                            </w:div>
                            <w:div w:id="1220946566">
                              <w:marLeft w:val="0"/>
                              <w:marRight w:val="0"/>
                              <w:marTop w:val="0"/>
                              <w:marBottom w:val="0"/>
                              <w:divBdr>
                                <w:top w:val="none" w:sz="0" w:space="0" w:color="auto"/>
                                <w:left w:val="none" w:sz="0" w:space="0" w:color="auto"/>
                                <w:bottom w:val="none" w:sz="0" w:space="0" w:color="auto"/>
                                <w:right w:val="none" w:sz="0" w:space="0" w:color="auto"/>
                              </w:divBdr>
                            </w:div>
                            <w:div w:id="1829395959">
                              <w:marLeft w:val="0"/>
                              <w:marRight w:val="0"/>
                              <w:marTop w:val="0"/>
                              <w:marBottom w:val="0"/>
                              <w:divBdr>
                                <w:top w:val="none" w:sz="0" w:space="0" w:color="auto"/>
                                <w:left w:val="none" w:sz="0" w:space="0" w:color="auto"/>
                                <w:bottom w:val="none" w:sz="0" w:space="0" w:color="auto"/>
                                <w:right w:val="none" w:sz="0" w:space="0" w:color="auto"/>
                              </w:divBdr>
                            </w:div>
                            <w:div w:id="1986273733">
                              <w:marLeft w:val="0"/>
                              <w:marRight w:val="0"/>
                              <w:marTop w:val="0"/>
                              <w:marBottom w:val="0"/>
                              <w:divBdr>
                                <w:top w:val="none" w:sz="0" w:space="0" w:color="auto"/>
                                <w:left w:val="none" w:sz="0" w:space="0" w:color="auto"/>
                                <w:bottom w:val="none" w:sz="0" w:space="0" w:color="auto"/>
                                <w:right w:val="none" w:sz="0" w:space="0" w:color="auto"/>
                              </w:divBdr>
                            </w:div>
                            <w:div w:id="428161454">
                              <w:marLeft w:val="0"/>
                              <w:marRight w:val="0"/>
                              <w:marTop w:val="0"/>
                              <w:marBottom w:val="0"/>
                              <w:divBdr>
                                <w:top w:val="none" w:sz="0" w:space="0" w:color="auto"/>
                                <w:left w:val="none" w:sz="0" w:space="0" w:color="auto"/>
                                <w:bottom w:val="none" w:sz="0" w:space="0" w:color="auto"/>
                                <w:right w:val="none" w:sz="0" w:space="0" w:color="auto"/>
                              </w:divBdr>
                            </w:div>
                            <w:div w:id="1635136358">
                              <w:marLeft w:val="0"/>
                              <w:marRight w:val="0"/>
                              <w:marTop w:val="0"/>
                              <w:marBottom w:val="0"/>
                              <w:divBdr>
                                <w:top w:val="none" w:sz="0" w:space="0" w:color="auto"/>
                                <w:left w:val="none" w:sz="0" w:space="0" w:color="auto"/>
                                <w:bottom w:val="none" w:sz="0" w:space="0" w:color="auto"/>
                                <w:right w:val="none" w:sz="0" w:space="0" w:color="auto"/>
                              </w:divBdr>
                            </w:div>
                            <w:div w:id="1826161222">
                              <w:marLeft w:val="0"/>
                              <w:marRight w:val="0"/>
                              <w:marTop w:val="0"/>
                              <w:marBottom w:val="0"/>
                              <w:divBdr>
                                <w:top w:val="none" w:sz="0" w:space="0" w:color="auto"/>
                                <w:left w:val="none" w:sz="0" w:space="0" w:color="auto"/>
                                <w:bottom w:val="none" w:sz="0" w:space="0" w:color="auto"/>
                                <w:right w:val="none" w:sz="0" w:space="0" w:color="auto"/>
                              </w:divBdr>
                            </w:div>
                            <w:div w:id="1121000241">
                              <w:marLeft w:val="0"/>
                              <w:marRight w:val="0"/>
                              <w:marTop w:val="0"/>
                              <w:marBottom w:val="0"/>
                              <w:divBdr>
                                <w:top w:val="none" w:sz="0" w:space="0" w:color="auto"/>
                                <w:left w:val="none" w:sz="0" w:space="0" w:color="auto"/>
                                <w:bottom w:val="none" w:sz="0" w:space="0" w:color="auto"/>
                                <w:right w:val="none" w:sz="0" w:space="0" w:color="auto"/>
                              </w:divBdr>
                            </w:div>
                            <w:div w:id="786196420">
                              <w:marLeft w:val="0"/>
                              <w:marRight w:val="0"/>
                              <w:marTop w:val="0"/>
                              <w:marBottom w:val="0"/>
                              <w:divBdr>
                                <w:top w:val="none" w:sz="0" w:space="0" w:color="auto"/>
                                <w:left w:val="none" w:sz="0" w:space="0" w:color="auto"/>
                                <w:bottom w:val="none" w:sz="0" w:space="0" w:color="auto"/>
                                <w:right w:val="none" w:sz="0" w:space="0" w:color="auto"/>
                              </w:divBdr>
                            </w:div>
                            <w:div w:id="1950773963">
                              <w:marLeft w:val="0"/>
                              <w:marRight w:val="0"/>
                              <w:marTop w:val="0"/>
                              <w:marBottom w:val="0"/>
                              <w:divBdr>
                                <w:top w:val="none" w:sz="0" w:space="0" w:color="auto"/>
                                <w:left w:val="none" w:sz="0" w:space="0" w:color="auto"/>
                                <w:bottom w:val="none" w:sz="0" w:space="0" w:color="auto"/>
                                <w:right w:val="none" w:sz="0" w:space="0" w:color="auto"/>
                              </w:divBdr>
                            </w:div>
                            <w:div w:id="287005288">
                              <w:marLeft w:val="0"/>
                              <w:marRight w:val="0"/>
                              <w:marTop w:val="0"/>
                              <w:marBottom w:val="0"/>
                              <w:divBdr>
                                <w:top w:val="none" w:sz="0" w:space="0" w:color="auto"/>
                                <w:left w:val="none" w:sz="0" w:space="0" w:color="auto"/>
                                <w:bottom w:val="none" w:sz="0" w:space="0" w:color="auto"/>
                                <w:right w:val="none" w:sz="0" w:space="0" w:color="auto"/>
                              </w:divBdr>
                            </w:div>
                            <w:div w:id="1890607981">
                              <w:marLeft w:val="0"/>
                              <w:marRight w:val="0"/>
                              <w:marTop w:val="0"/>
                              <w:marBottom w:val="0"/>
                              <w:divBdr>
                                <w:top w:val="none" w:sz="0" w:space="0" w:color="auto"/>
                                <w:left w:val="none" w:sz="0" w:space="0" w:color="auto"/>
                                <w:bottom w:val="none" w:sz="0" w:space="0" w:color="auto"/>
                                <w:right w:val="none" w:sz="0" w:space="0" w:color="auto"/>
                              </w:divBdr>
                            </w:div>
                            <w:div w:id="1638031422">
                              <w:marLeft w:val="0"/>
                              <w:marRight w:val="0"/>
                              <w:marTop w:val="0"/>
                              <w:marBottom w:val="0"/>
                              <w:divBdr>
                                <w:top w:val="none" w:sz="0" w:space="0" w:color="auto"/>
                                <w:left w:val="none" w:sz="0" w:space="0" w:color="auto"/>
                                <w:bottom w:val="none" w:sz="0" w:space="0" w:color="auto"/>
                                <w:right w:val="none" w:sz="0" w:space="0" w:color="auto"/>
                              </w:divBdr>
                            </w:div>
                            <w:div w:id="1299795784">
                              <w:marLeft w:val="0"/>
                              <w:marRight w:val="0"/>
                              <w:marTop w:val="0"/>
                              <w:marBottom w:val="0"/>
                              <w:divBdr>
                                <w:top w:val="none" w:sz="0" w:space="0" w:color="auto"/>
                                <w:left w:val="none" w:sz="0" w:space="0" w:color="auto"/>
                                <w:bottom w:val="none" w:sz="0" w:space="0" w:color="auto"/>
                                <w:right w:val="none" w:sz="0" w:space="0" w:color="auto"/>
                              </w:divBdr>
                            </w:div>
                            <w:div w:id="253785289">
                              <w:marLeft w:val="0"/>
                              <w:marRight w:val="0"/>
                              <w:marTop w:val="0"/>
                              <w:marBottom w:val="0"/>
                              <w:divBdr>
                                <w:top w:val="none" w:sz="0" w:space="0" w:color="auto"/>
                                <w:left w:val="none" w:sz="0" w:space="0" w:color="auto"/>
                                <w:bottom w:val="none" w:sz="0" w:space="0" w:color="auto"/>
                                <w:right w:val="none" w:sz="0" w:space="0" w:color="auto"/>
                              </w:divBdr>
                            </w:div>
                            <w:div w:id="1792047317">
                              <w:marLeft w:val="0"/>
                              <w:marRight w:val="0"/>
                              <w:marTop w:val="0"/>
                              <w:marBottom w:val="0"/>
                              <w:divBdr>
                                <w:top w:val="none" w:sz="0" w:space="0" w:color="auto"/>
                                <w:left w:val="none" w:sz="0" w:space="0" w:color="auto"/>
                                <w:bottom w:val="none" w:sz="0" w:space="0" w:color="auto"/>
                                <w:right w:val="none" w:sz="0" w:space="0" w:color="auto"/>
                              </w:divBdr>
                            </w:div>
                            <w:div w:id="508570486">
                              <w:marLeft w:val="0"/>
                              <w:marRight w:val="0"/>
                              <w:marTop w:val="0"/>
                              <w:marBottom w:val="0"/>
                              <w:divBdr>
                                <w:top w:val="none" w:sz="0" w:space="0" w:color="auto"/>
                                <w:left w:val="none" w:sz="0" w:space="0" w:color="auto"/>
                                <w:bottom w:val="none" w:sz="0" w:space="0" w:color="auto"/>
                                <w:right w:val="none" w:sz="0" w:space="0" w:color="auto"/>
                              </w:divBdr>
                            </w:div>
                            <w:div w:id="1826317879">
                              <w:marLeft w:val="0"/>
                              <w:marRight w:val="0"/>
                              <w:marTop w:val="0"/>
                              <w:marBottom w:val="0"/>
                              <w:divBdr>
                                <w:top w:val="none" w:sz="0" w:space="0" w:color="auto"/>
                                <w:left w:val="none" w:sz="0" w:space="0" w:color="auto"/>
                                <w:bottom w:val="none" w:sz="0" w:space="0" w:color="auto"/>
                                <w:right w:val="none" w:sz="0" w:space="0" w:color="auto"/>
                              </w:divBdr>
                            </w:div>
                            <w:div w:id="1672485851">
                              <w:marLeft w:val="0"/>
                              <w:marRight w:val="0"/>
                              <w:marTop w:val="0"/>
                              <w:marBottom w:val="0"/>
                              <w:divBdr>
                                <w:top w:val="none" w:sz="0" w:space="0" w:color="auto"/>
                                <w:left w:val="none" w:sz="0" w:space="0" w:color="auto"/>
                                <w:bottom w:val="none" w:sz="0" w:space="0" w:color="auto"/>
                                <w:right w:val="none" w:sz="0" w:space="0" w:color="auto"/>
                              </w:divBdr>
                            </w:div>
                            <w:div w:id="794910808">
                              <w:marLeft w:val="0"/>
                              <w:marRight w:val="0"/>
                              <w:marTop w:val="0"/>
                              <w:marBottom w:val="0"/>
                              <w:divBdr>
                                <w:top w:val="none" w:sz="0" w:space="0" w:color="auto"/>
                                <w:left w:val="none" w:sz="0" w:space="0" w:color="auto"/>
                                <w:bottom w:val="none" w:sz="0" w:space="0" w:color="auto"/>
                                <w:right w:val="none" w:sz="0" w:space="0" w:color="auto"/>
                              </w:divBdr>
                            </w:div>
                            <w:div w:id="790635412">
                              <w:marLeft w:val="0"/>
                              <w:marRight w:val="0"/>
                              <w:marTop w:val="0"/>
                              <w:marBottom w:val="0"/>
                              <w:divBdr>
                                <w:top w:val="none" w:sz="0" w:space="0" w:color="auto"/>
                                <w:left w:val="none" w:sz="0" w:space="0" w:color="auto"/>
                                <w:bottom w:val="none" w:sz="0" w:space="0" w:color="auto"/>
                                <w:right w:val="none" w:sz="0" w:space="0" w:color="auto"/>
                              </w:divBdr>
                            </w:div>
                            <w:div w:id="1955549971">
                              <w:marLeft w:val="0"/>
                              <w:marRight w:val="0"/>
                              <w:marTop w:val="0"/>
                              <w:marBottom w:val="0"/>
                              <w:divBdr>
                                <w:top w:val="none" w:sz="0" w:space="0" w:color="auto"/>
                                <w:left w:val="none" w:sz="0" w:space="0" w:color="auto"/>
                                <w:bottom w:val="none" w:sz="0" w:space="0" w:color="auto"/>
                                <w:right w:val="none" w:sz="0" w:space="0" w:color="auto"/>
                              </w:divBdr>
                            </w:div>
                            <w:div w:id="431824922">
                              <w:marLeft w:val="0"/>
                              <w:marRight w:val="0"/>
                              <w:marTop w:val="0"/>
                              <w:marBottom w:val="0"/>
                              <w:divBdr>
                                <w:top w:val="none" w:sz="0" w:space="0" w:color="auto"/>
                                <w:left w:val="none" w:sz="0" w:space="0" w:color="auto"/>
                                <w:bottom w:val="none" w:sz="0" w:space="0" w:color="auto"/>
                                <w:right w:val="none" w:sz="0" w:space="0" w:color="auto"/>
                              </w:divBdr>
                            </w:div>
                            <w:div w:id="271717053">
                              <w:marLeft w:val="0"/>
                              <w:marRight w:val="0"/>
                              <w:marTop w:val="0"/>
                              <w:marBottom w:val="0"/>
                              <w:divBdr>
                                <w:top w:val="none" w:sz="0" w:space="0" w:color="auto"/>
                                <w:left w:val="none" w:sz="0" w:space="0" w:color="auto"/>
                                <w:bottom w:val="none" w:sz="0" w:space="0" w:color="auto"/>
                                <w:right w:val="none" w:sz="0" w:space="0" w:color="auto"/>
                              </w:divBdr>
                            </w:div>
                            <w:div w:id="1733692314">
                              <w:marLeft w:val="0"/>
                              <w:marRight w:val="0"/>
                              <w:marTop w:val="0"/>
                              <w:marBottom w:val="0"/>
                              <w:divBdr>
                                <w:top w:val="none" w:sz="0" w:space="0" w:color="auto"/>
                                <w:left w:val="none" w:sz="0" w:space="0" w:color="auto"/>
                                <w:bottom w:val="none" w:sz="0" w:space="0" w:color="auto"/>
                                <w:right w:val="none" w:sz="0" w:space="0" w:color="auto"/>
                              </w:divBdr>
                            </w:div>
                            <w:div w:id="412360426">
                              <w:marLeft w:val="0"/>
                              <w:marRight w:val="0"/>
                              <w:marTop w:val="0"/>
                              <w:marBottom w:val="0"/>
                              <w:divBdr>
                                <w:top w:val="none" w:sz="0" w:space="0" w:color="auto"/>
                                <w:left w:val="none" w:sz="0" w:space="0" w:color="auto"/>
                                <w:bottom w:val="none" w:sz="0" w:space="0" w:color="auto"/>
                                <w:right w:val="none" w:sz="0" w:space="0" w:color="auto"/>
                              </w:divBdr>
                            </w:div>
                            <w:div w:id="71976227">
                              <w:marLeft w:val="0"/>
                              <w:marRight w:val="0"/>
                              <w:marTop w:val="0"/>
                              <w:marBottom w:val="0"/>
                              <w:divBdr>
                                <w:top w:val="none" w:sz="0" w:space="0" w:color="auto"/>
                                <w:left w:val="none" w:sz="0" w:space="0" w:color="auto"/>
                                <w:bottom w:val="none" w:sz="0" w:space="0" w:color="auto"/>
                                <w:right w:val="none" w:sz="0" w:space="0" w:color="auto"/>
                              </w:divBdr>
                            </w:div>
                            <w:div w:id="1689797985">
                              <w:marLeft w:val="0"/>
                              <w:marRight w:val="0"/>
                              <w:marTop w:val="0"/>
                              <w:marBottom w:val="0"/>
                              <w:divBdr>
                                <w:top w:val="none" w:sz="0" w:space="0" w:color="auto"/>
                                <w:left w:val="none" w:sz="0" w:space="0" w:color="auto"/>
                                <w:bottom w:val="none" w:sz="0" w:space="0" w:color="auto"/>
                                <w:right w:val="none" w:sz="0" w:space="0" w:color="auto"/>
                              </w:divBdr>
                            </w:div>
                            <w:div w:id="680010207">
                              <w:marLeft w:val="0"/>
                              <w:marRight w:val="0"/>
                              <w:marTop w:val="0"/>
                              <w:marBottom w:val="0"/>
                              <w:divBdr>
                                <w:top w:val="none" w:sz="0" w:space="0" w:color="auto"/>
                                <w:left w:val="none" w:sz="0" w:space="0" w:color="auto"/>
                                <w:bottom w:val="none" w:sz="0" w:space="0" w:color="auto"/>
                                <w:right w:val="none" w:sz="0" w:space="0" w:color="auto"/>
                              </w:divBdr>
                            </w:div>
                            <w:div w:id="1806390646">
                              <w:marLeft w:val="0"/>
                              <w:marRight w:val="0"/>
                              <w:marTop w:val="0"/>
                              <w:marBottom w:val="0"/>
                              <w:divBdr>
                                <w:top w:val="none" w:sz="0" w:space="0" w:color="auto"/>
                                <w:left w:val="none" w:sz="0" w:space="0" w:color="auto"/>
                                <w:bottom w:val="none" w:sz="0" w:space="0" w:color="auto"/>
                                <w:right w:val="none" w:sz="0" w:space="0" w:color="auto"/>
                              </w:divBdr>
                            </w:div>
                            <w:div w:id="514997331">
                              <w:marLeft w:val="0"/>
                              <w:marRight w:val="0"/>
                              <w:marTop w:val="0"/>
                              <w:marBottom w:val="0"/>
                              <w:divBdr>
                                <w:top w:val="none" w:sz="0" w:space="0" w:color="auto"/>
                                <w:left w:val="none" w:sz="0" w:space="0" w:color="auto"/>
                                <w:bottom w:val="none" w:sz="0" w:space="0" w:color="auto"/>
                                <w:right w:val="none" w:sz="0" w:space="0" w:color="auto"/>
                              </w:divBdr>
                            </w:div>
                            <w:div w:id="1524054274">
                              <w:marLeft w:val="0"/>
                              <w:marRight w:val="0"/>
                              <w:marTop w:val="0"/>
                              <w:marBottom w:val="0"/>
                              <w:divBdr>
                                <w:top w:val="none" w:sz="0" w:space="0" w:color="auto"/>
                                <w:left w:val="none" w:sz="0" w:space="0" w:color="auto"/>
                                <w:bottom w:val="none" w:sz="0" w:space="0" w:color="auto"/>
                                <w:right w:val="none" w:sz="0" w:space="0" w:color="auto"/>
                              </w:divBdr>
                            </w:div>
                            <w:div w:id="243683324">
                              <w:marLeft w:val="0"/>
                              <w:marRight w:val="0"/>
                              <w:marTop w:val="0"/>
                              <w:marBottom w:val="0"/>
                              <w:divBdr>
                                <w:top w:val="none" w:sz="0" w:space="0" w:color="auto"/>
                                <w:left w:val="none" w:sz="0" w:space="0" w:color="auto"/>
                                <w:bottom w:val="none" w:sz="0" w:space="0" w:color="auto"/>
                                <w:right w:val="none" w:sz="0" w:space="0" w:color="auto"/>
                              </w:divBdr>
                            </w:div>
                            <w:div w:id="493690568">
                              <w:marLeft w:val="0"/>
                              <w:marRight w:val="0"/>
                              <w:marTop w:val="0"/>
                              <w:marBottom w:val="0"/>
                              <w:divBdr>
                                <w:top w:val="none" w:sz="0" w:space="0" w:color="auto"/>
                                <w:left w:val="none" w:sz="0" w:space="0" w:color="auto"/>
                                <w:bottom w:val="none" w:sz="0" w:space="0" w:color="auto"/>
                                <w:right w:val="none" w:sz="0" w:space="0" w:color="auto"/>
                              </w:divBdr>
                            </w:div>
                            <w:div w:id="1641812755">
                              <w:marLeft w:val="0"/>
                              <w:marRight w:val="0"/>
                              <w:marTop w:val="0"/>
                              <w:marBottom w:val="0"/>
                              <w:divBdr>
                                <w:top w:val="none" w:sz="0" w:space="0" w:color="auto"/>
                                <w:left w:val="none" w:sz="0" w:space="0" w:color="auto"/>
                                <w:bottom w:val="none" w:sz="0" w:space="0" w:color="auto"/>
                                <w:right w:val="none" w:sz="0" w:space="0" w:color="auto"/>
                              </w:divBdr>
                            </w:div>
                            <w:div w:id="1072462520">
                              <w:marLeft w:val="0"/>
                              <w:marRight w:val="0"/>
                              <w:marTop w:val="0"/>
                              <w:marBottom w:val="0"/>
                              <w:divBdr>
                                <w:top w:val="none" w:sz="0" w:space="0" w:color="auto"/>
                                <w:left w:val="none" w:sz="0" w:space="0" w:color="auto"/>
                                <w:bottom w:val="none" w:sz="0" w:space="0" w:color="auto"/>
                                <w:right w:val="none" w:sz="0" w:space="0" w:color="auto"/>
                              </w:divBdr>
                            </w:div>
                            <w:div w:id="229078535">
                              <w:marLeft w:val="0"/>
                              <w:marRight w:val="0"/>
                              <w:marTop w:val="0"/>
                              <w:marBottom w:val="0"/>
                              <w:divBdr>
                                <w:top w:val="none" w:sz="0" w:space="0" w:color="auto"/>
                                <w:left w:val="none" w:sz="0" w:space="0" w:color="auto"/>
                                <w:bottom w:val="none" w:sz="0" w:space="0" w:color="auto"/>
                                <w:right w:val="none" w:sz="0" w:space="0" w:color="auto"/>
                              </w:divBdr>
                            </w:div>
                            <w:div w:id="369887602">
                              <w:marLeft w:val="0"/>
                              <w:marRight w:val="0"/>
                              <w:marTop w:val="0"/>
                              <w:marBottom w:val="0"/>
                              <w:divBdr>
                                <w:top w:val="none" w:sz="0" w:space="0" w:color="auto"/>
                                <w:left w:val="none" w:sz="0" w:space="0" w:color="auto"/>
                                <w:bottom w:val="none" w:sz="0" w:space="0" w:color="auto"/>
                                <w:right w:val="none" w:sz="0" w:space="0" w:color="auto"/>
                              </w:divBdr>
                            </w:div>
                            <w:div w:id="1471904521">
                              <w:marLeft w:val="0"/>
                              <w:marRight w:val="0"/>
                              <w:marTop w:val="0"/>
                              <w:marBottom w:val="0"/>
                              <w:divBdr>
                                <w:top w:val="none" w:sz="0" w:space="0" w:color="auto"/>
                                <w:left w:val="none" w:sz="0" w:space="0" w:color="auto"/>
                                <w:bottom w:val="none" w:sz="0" w:space="0" w:color="auto"/>
                                <w:right w:val="none" w:sz="0" w:space="0" w:color="auto"/>
                              </w:divBdr>
                            </w:div>
                            <w:div w:id="1028527882">
                              <w:marLeft w:val="0"/>
                              <w:marRight w:val="0"/>
                              <w:marTop w:val="0"/>
                              <w:marBottom w:val="0"/>
                              <w:divBdr>
                                <w:top w:val="none" w:sz="0" w:space="0" w:color="auto"/>
                                <w:left w:val="none" w:sz="0" w:space="0" w:color="auto"/>
                                <w:bottom w:val="none" w:sz="0" w:space="0" w:color="auto"/>
                                <w:right w:val="none" w:sz="0" w:space="0" w:color="auto"/>
                              </w:divBdr>
                            </w:div>
                            <w:div w:id="2043823761">
                              <w:marLeft w:val="0"/>
                              <w:marRight w:val="0"/>
                              <w:marTop w:val="0"/>
                              <w:marBottom w:val="0"/>
                              <w:divBdr>
                                <w:top w:val="none" w:sz="0" w:space="0" w:color="auto"/>
                                <w:left w:val="none" w:sz="0" w:space="0" w:color="auto"/>
                                <w:bottom w:val="none" w:sz="0" w:space="0" w:color="auto"/>
                                <w:right w:val="none" w:sz="0" w:space="0" w:color="auto"/>
                              </w:divBdr>
                            </w:div>
                            <w:div w:id="1206521063">
                              <w:marLeft w:val="0"/>
                              <w:marRight w:val="0"/>
                              <w:marTop w:val="0"/>
                              <w:marBottom w:val="0"/>
                              <w:divBdr>
                                <w:top w:val="none" w:sz="0" w:space="0" w:color="auto"/>
                                <w:left w:val="none" w:sz="0" w:space="0" w:color="auto"/>
                                <w:bottom w:val="none" w:sz="0" w:space="0" w:color="auto"/>
                                <w:right w:val="none" w:sz="0" w:space="0" w:color="auto"/>
                              </w:divBdr>
                            </w:div>
                            <w:div w:id="1928465459">
                              <w:marLeft w:val="0"/>
                              <w:marRight w:val="0"/>
                              <w:marTop w:val="0"/>
                              <w:marBottom w:val="0"/>
                              <w:divBdr>
                                <w:top w:val="none" w:sz="0" w:space="0" w:color="auto"/>
                                <w:left w:val="none" w:sz="0" w:space="0" w:color="auto"/>
                                <w:bottom w:val="none" w:sz="0" w:space="0" w:color="auto"/>
                                <w:right w:val="none" w:sz="0" w:space="0" w:color="auto"/>
                              </w:divBdr>
                            </w:div>
                            <w:div w:id="145516185">
                              <w:marLeft w:val="0"/>
                              <w:marRight w:val="0"/>
                              <w:marTop w:val="0"/>
                              <w:marBottom w:val="0"/>
                              <w:divBdr>
                                <w:top w:val="none" w:sz="0" w:space="0" w:color="auto"/>
                                <w:left w:val="none" w:sz="0" w:space="0" w:color="auto"/>
                                <w:bottom w:val="none" w:sz="0" w:space="0" w:color="auto"/>
                                <w:right w:val="none" w:sz="0" w:space="0" w:color="auto"/>
                              </w:divBdr>
                            </w:div>
                            <w:div w:id="458646814">
                              <w:marLeft w:val="0"/>
                              <w:marRight w:val="0"/>
                              <w:marTop w:val="0"/>
                              <w:marBottom w:val="0"/>
                              <w:divBdr>
                                <w:top w:val="none" w:sz="0" w:space="0" w:color="auto"/>
                                <w:left w:val="none" w:sz="0" w:space="0" w:color="auto"/>
                                <w:bottom w:val="none" w:sz="0" w:space="0" w:color="auto"/>
                                <w:right w:val="none" w:sz="0" w:space="0" w:color="auto"/>
                              </w:divBdr>
                            </w:div>
                            <w:div w:id="1381394270">
                              <w:marLeft w:val="0"/>
                              <w:marRight w:val="0"/>
                              <w:marTop w:val="0"/>
                              <w:marBottom w:val="0"/>
                              <w:divBdr>
                                <w:top w:val="none" w:sz="0" w:space="0" w:color="auto"/>
                                <w:left w:val="none" w:sz="0" w:space="0" w:color="auto"/>
                                <w:bottom w:val="none" w:sz="0" w:space="0" w:color="auto"/>
                                <w:right w:val="none" w:sz="0" w:space="0" w:color="auto"/>
                              </w:divBdr>
                            </w:div>
                            <w:div w:id="381486646">
                              <w:marLeft w:val="0"/>
                              <w:marRight w:val="0"/>
                              <w:marTop w:val="0"/>
                              <w:marBottom w:val="0"/>
                              <w:divBdr>
                                <w:top w:val="none" w:sz="0" w:space="0" w:color="auto"/>
                                <w:left w:val="none" w:sz="0" w:space="0" w:color="auto"/>
                                <w:bottom w:val="none" w:sz="0" w:space="0" w:color="auto"/>
                                <w:right w:val="none" w:sz="0" w:space="0" w:color="auto"/>
                              </w:divBdr>
                            </w:div>
                            <w:div w:id="1372147105">
                              <w:marLeft w:val="0"/>
                              <w:marRight w:val="0"/>
                              <w:marTop w:val="0"/>
                              <w:marBottom w:val="0"/>
                              <w:divBdr>
                                <w:top w:val="none" w:sz="0" w:space="0" w:color="auto"/>
                                <w:left w:val="none" w:sz="0" w:space="0" w:color="auto"/>
                                <w:bottom w:val="none" w:sz="0" w:space="0" w:color="auto"/>
                                <w:right w:val="none" w:sz="0" w:space="0" w:color="auto"/>
                              </w:divBdr>
                            </w:div>
                            <w:div w:id="830101923">
                              <w:marLeft w:val="0"/>
                              <w:marRight w:val="0"/>
                              <w:marTop w:val="0"/>
                              <w:marBottom w:val="0"/>
                              <w:divBdr>
                                <w:top w:val="none" w:sz="0" w:space="0" w:color="auto"/>
                                <w:left w:val="none" w:sz="0" w:space="0" w:color="auto"/>
                                <w:bottom w:val="none" w:sz="0" w:space="0" w:color="auto"/>
                                <w:right w:val="none" w:sz="0" w:space="0" w:color="auto"/>
                              </w:divBdr>
                            </w:div>
                            <w:div w:id="20065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9842">
      <w:bodyDiv w:val="1"/>
      <w:marLeft w:val="0"/>
      <w:marRight w:val="0"/>
      <w:marTop w:val="0"/>
      <w:marBottom w:val="0"/>
      <w:divBdr>
        <w:top w:val="none" w:sz="0" w:space="0" w:color="auto"/>
        <w:left w:val="none" w:sz="0" w:space="0" w:color="auto"/>
        <w:bottom w:val="none" w:sz="0" w:space="0" w:color="auto"/>
        <w:right w:val="none" w:sz="0" w:space="0" w:color="auto"/>
      </w:divBdr>
      <w:divsChild>
        <w:div w:id="656962255">
          <w:marLeft w:val="0"/>
          <w:marRight w:val="0"/>
          <w:marTop w:val="0"/>
          <w:marBottom w:val="0"/>
          <w:divBdr>
            <w:top w:val="none" w:sz="0" w:space="0" w:color="auto"/>
            <w:left w:val="none" w:sz="0" w:space="0" w:color="auto"/>
            <w:bottom w:val="none" w:sz="0" w:space="0" w:color="auto"/>
            <w:right w:val="none" w:sz="0" w:space="0" w:color="auto"/>
          </w:divBdr>
          <w:divsChild>
            <w:div w:id="231625031">
              <w:marLeft w:val="0"/>
              <w:marRight w:val="0"/>
              <w:marTop w:val="0"/>
              <w:marBottom w:val="0"/>
              <w:divBdr>
                <w:top w:val="none" w:sz="0" w:space="0" w:color="auto"/>
                <w:left w:val="none" w:sz="0" w:space="0" w:color="auto"/>
                <w:bottom w:val="none" w:sz="0" w:space="0" w:color="auto"/>
                <w:right w:val="none" w:sz="0" w:space="0" w:color="auto"/>
              </w:divBdr>
              <w:divsChild>
                <w:div w:id="305621487">
                  <w:marLeft w:val="0"/>
                  <w:marRight w:val="0"/>
                  <w:marTop w:val="240"/>
                  <w:marBottom w:val="0"/>
                  <w:divBdr>
                    <w:top w:val="none" w:sz="0" w:space="0" w:color="auto"/>
                    <w:left w:val="none" w:sz="0" w:space="0" w:color="auto"/>
                    <w:bottom w:val="none" w:sz="0" w:space="0" w:color="auto"/>
                    <w:right w:val="none" w:sz="0" w:space="0" w:color="auto"/>
                  </w:divBdr>
                  <w:divsChild>
                    <w:div w:id="232588559">
                      <w:marLeft w:val="0"/>
                      <w:marRight w:val="0"/>
                      <w:marTop w:val="0"/>
                      <w:marBottom w:val="0"/>
                      <w:divBdr>
                        <w:top w:val="none" w:sz="0" w:space="0" w:color="auto"/>
                        <w:left w:val="none" w:sz="0" w:space="0" w:color="auto"/>
                        <w:bottom w:val="none" w:sz="0" w:space="0" w:color="auto"/>
                        <w:right w:val="none" w:sz="0" w:space="0" w:color="auto"/>
                      </w:divBdr>
                      <w:divsChild>
                        <w:div w:id="2062826460">
                          <w:marLeft w:val="0"/>
                          <w:marRight w:val="0"/>
                          <w:marTop w:val="0"/>
                          <w:marBottom w:val="0"/>
                          <w:divBdr>
                            <w:top w:val="none" w:sz="0" w:space="0" w:color="auto"/>
                            <w:left w:val="none" w:sz="0" w:space="0" w:color="auto"/>
                            <w:bottom w:val="none" w:sz="0" w:space="0" w:color="auto"/>
                            <w:right w:val="none" w:sz="0" w:space="0" w:color="auto"/>
                          </w:divBdr>
                          <w:divsChild>
                            <w:div w:id="493645645">
                              <w:marLeft w:val="0"/>
                              <w:marRight w:val="0"/>
                              <w:marTop w:val="120"/>
                              <w:marBottom w:val="120"/>
                              <w:divBdr>
                                <w:top w:val="none" w:sz="0" w:space="0" w:color="auto"/>
                                <w:left w:val="none" w:sz="0" w:space="0" w:color="auto"/>
                                <w:bottom w:val="none" w:sz="0" w:space="0" w:color="auto"/>
                                <w:right w:val="none" w:sz="0" w:space="0" w:color="auto"/>
                              </w:divBdr>
                            </w:div>
                            <w:div w:id="2113430311">
                              <w:marLeft w:val="0"/>
                              <w:marRight w:val="0"/>
                              <w:marTop w:val="120"/>
                              <w:marBottom w:val="120"/>
                              <w:divBdr>
                                <w:top w:val="none" w:sz="0" w:space="0" w:color="auto"/>
                                <w:left w:val="none" w:sz="0" w:space="0" w:color="auto"/>
                                <w:bottom w:val="none" w:sz="0" w:space="0" w:color="auto"/>
                                <w:right w:val="none" w:sz="0" w:space="0" w:color="auto"/>
                              </w:divBdr>
                            </w:div>
                            <w:div w:id="1951476595">
                              <w:marLeft w:val="0"/>
                              <w:marRight w:val="0"/>
                              <w:marTop w:val="120"/>
                              <w:marBottom w:val="120"/>
                              <w:divBdr>
                                <w:top w:val="none" w:sz="0" w:space="0" w:color="auto"/>
                                <w:left w:val="none" w:sz="0" w:space="0" w:color="auto"/>
                                <w:bottom w:val="none" w:sz="0" w:space="0" w:color="auto"/>
                                <w:right w:val="none" w:sz="0" w:space="0" w:color="auto"/>
                              </w:divBdr>
                            </w:div>
                            <w:div w:id="1739864859">
                              <w:marLeft w:val="0"/>
                              <w:marRight w:val="0"/>
                              <w:marTop w:val="120"/>
                              <w:marBottom w:val="120"/>
                              <w:divBdr>
                                <w:top w:val="none" w:sz="0" w:space="0" w:color="auto"/>
                                <w:left w:val="none" w:sz="0" w:space="0" w:color="auto"/>
                                <w:bottom w:val="none" w:sz="0" w:space="0" w:color="auto"/>
                                <w:right w:val="none" w:sz="0" w:space="0" w:color="auto"/>
                              </w:divBdr>
                            </w:div>
                            <w:div w:id="1270911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00409">
      <w:bodyDiv w:val="1"/>
      <w:marLeft w:val="0"/>
      <w:marRight w:val="0"/>
      <w:marTop w:val="0"/>
      <w:marBottom w:val="0"/>
      <w:divBdr>
        <w:top w:val="none" w:sz="0" w:space="0" w:color="auto"/>
        <w:left w:val="none" w:sz="0" w:space="0" w:color="auto"/>
        <w:bottom w:val="none" w:sz="0" w:space="0" w:color="auto"/>
        <w:right w:val="none" w:sz="0" w:space="0" w:color="auto"/>
      </w:divBdr>
      <w:divsChild>
        <w:div w:id="981353798">
          <w:marLeft w:val="0"/>
          <w:marRight w:val="0"/>
          <w:marTop w:val="0"/>
          <w:marBottom w:val="0"/>
          <w:divBdr>
            <w:top w:val="none" w:sz="0" w:space="0" w:color="auto"/>
            <w:left w:val="none" w:sz="0" w:space="0" w:color="auto"/>
            <w:bottom w:val="none" w:sz="0" w:space="0" w:color="auto"/>
            <w:right w:val="none" w:sz="0" w:space="0" w:color="auto"/>
          </w:divBdr>
          <w:divsChild>
            <w:div w:id="1757632533">
              <w:marLeft w:val="0"/>
              <w:marRight w:val="0"/>
              <w:marTop w:val="0"/>
              <w:marBottom w:val="0"/>
              <w:divBdr>
                <w:top w:val="none" w:sz="0" w:space="0" w:color="auto"/>
                <w:left w:val="none" w:sz="0" w:space="0" w:color="auto"/>
                <w:bottom w:val="none" w:sz="0" w:space="0" w:color="auto"/>
                <w:right w:val="none" w:sz="0" w:space="0" w:color="auto"/>
              </w:divBdr>
              <w:divsChild>
                <w:div w:id="713626638">
                  <w:marLeft w:val="0"/>
                  <w:marRight w:val="0"/>
                  <w:marTop w:val="240"/>
                  <w:marBottom w:val="0"/>
                  <w:divBdr>
                    <w:top w:val="none" w:sz="0" w:space="0" w:color="auto"/>
                    <w:left w:val="none" w:sz="0" w:space="0" w:color="auto"/>
                    <w:bottom w:val="none" w:sz="0" w:space="0" w:color="auto"/>
                    <w:right w:val="none" w:sz="0" w:space="0" w:color="auto"/>
                  </w:divBdr>
                  <w:divsChild>
                    <w:div w:id="945386522">
                      <w:marLeft w:val="0"/>
                      <w:marRight w:val="0"/>
                      <w:marTop w:val="0"/>
                      <w:marBottom w:val="0"/>
                      <w:divBdr>
                        <w:top w:val="none" w:sz="0" w:space="0" w:color="auto"/>
                        <w:left w:val="none" w:sz="0" w:space="0" w:color="auto"/>
                        <w:bottom w:val="none" w:sz="0" w:space="0" w:color="auto"/>
                        <w:right w:val="none" w:sz="0" w:space="0" w:color="auto"/>
                      </w:divBdr>
                      <w:divsChild>
                        <w:div w:id="3321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96959">
      <w:bodyDiv w:val="1"/>
      <w:marLeft w:val="0"/>
      <w:marRight w:val="0"/>
      <w:marTop w:val="0"/>
      <w:marBottom w:val="0"/>
      <w:divBdr>
        <w:top w:val="none" w:sz="0" w:space="0" w:color="auto"/>
        <w:left w:val="none" w:sz="0" w:space="0" w:color="auto"/>
        <w:bottom w:val="none" w:sz="0" w:space="0" w:color="auto"/>
        <w:right w:val="none" w:sz="0" w:space="0" w:color="auto"/>
      </w:divBdr>
      <w:divsChild>
        <w:div w:id="546533835">
          <w:marLeft w:val="0"/>
          <w:marRight w:val="0"/>
          <w:marTop w:val="0"/>
          <w:marBottom w:val="0"/>
          <w:divBdr>
            <w:top w:val="none" w:sz="0" w:space="0" w:color="auto"/>
            <w:left w:val="none" w:sz="0" w:space="0" w:color="auto"/>
            <w:bottom w:val="none" w:sz="0" w:space="0" w:color="auto"/>
            <w:right w:val="none" w:sz="0" w:space="0" w:color="auto"/>
          </w:divBdr>
          <w:divsChild>
            <w:div w:id="1107849068">
              <w:marLeft w:val="0"/>
              <w:marRight w:val="0"/>
              <w:marTop w:val="0"/>
              <w:marBottom w:val="0"/>
              <w:divBdr>
                <w:top w:val="none" w:sz="0" w:space="0" w:color="auto"/>
                <w:left w:val="none" w:sz="0" w:space="0" w:color="auto"/>
                <w:bottom w:val="none" w:sz="0" w:space="0" w:color="auto"/>
                <w:right w:val="none" w:sz="0" w:space="0" w:color="auto"/>
              </w:divBdr>
              <w:divsChild>
                <w:div w:id="1083644751">
                  <w:marLeft w:val="0"/>
                  <w:marRight w:val="0"/>
                  <w:marTop w:val="240"/>
                  <w:marBottom w:val="0"/>
                  <w:divBdr>
                    <w:top w:val="none" w:sz="0" w:space="0" w:color="auto"/>
                    <w:left w:val="none" w:sz="0" w:space="0" w:color="auto"/>
                    <w:bottom w:val="none" w:sz="0" w:space="0" w:color="auto"/>
                    <w:right w:val="none" w:sz="0" w:space="0" w:color="auto"/>
                  </w:divBdr>
                  <w:divsChild>
                    <w:div w:id="188298435">
                      <w:marLeft w:val="0"/>
                      <w:marRight w:val="0"/>
                      <w:marTop w:val="0"/>
                      <w:marBottom w:val="0"/>
                      <w:divBdr>
                        <w:top w:val="none" w:sz="0" w:space="0" w:color="auto"/>
                        <w:left w:val="none" w:sz="0" w:space="0" w:color="auto"/>
                        <w:bottom w:val="none" w:sz="0" w:space="0" w:color="auto"/>
                        <w:right w:val="none" w:sz="0" w:space="0" w:color="auto"/>
                      </w:divBdr>
                      <w:divsChild>
                        <w:div w:id="366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121464029">
          <w:marLeft w:val="0"/>
          <w:marRight w:val="0"/>
          <w:marTop w:val="0"/>
          <w:marBottom w:val="0"/>
          <w:divBdr>
            <w:top w:val="none" w:sz="0" w:space="0" w:color="auto"/>
            <w:left w:val="none" w:sz="0" w:space="0" w:color="auto"/>
            <w:bottom w:val="none" w:sz="0" w:space="0" w:color="auto"/>
            <w:right w:val="none" w:sz="0" w:space="0" w:color="auto"/>
          </w:divBdr>
          <w:divsChild>
            <w:div w:id="217591384">
              <w:marLeft w:val="0"/>
              <w:marRight w:val="0"/>
              <w:marTop w:val="0"/>
              <w:marBottom w:val="0"/>
              <w:divBdr>
                <w:top w:val="none" w:sz="0" w:space="0" w:color="auto"/>
                <w:left w:val="none" w:sz="0" w:space="0" w:color="auto"/>
                <w:bottom w:val="none" w:sz="0" w:space="0" w:color="auto"/>
                <w:right w:val="none" w:sz="0" w:space="0" w:color="auto"/>
              </w:divBdr>
              <w:divsChild>
                <w:div w:id="1303190310">
                  <w:marLeft w:val="0"/>
                  <w:marRight w:val="0"/>
                  <w:marTop w:val="240"/>
                  <w:marBottom w:val="0"/>
                  <w:divBdr>
                    <w:top w:val="none" w:sz="0" w:space="0" w:color="auto"/>
                    <w:left w:val="none" w:sz="0" w:space="0" w:color="auto"/>
                    <w:bottom w:val="none" w:sz="0" w:space="0" w:color="auto"/>
                    <w:right w:val="none" w:sz="0" w:space="0" w:color="auto"/>
                  </w:divBdr>
                  <w:divsChild>
                    <w:div w:id="951281133">
                      <w:marLeft w:val="0"/>
                      <w:marRight w:val="0"/>
                      <w:marTop w:val="0"/>
                      <w:marBottom w:val="0"/>
                      <w:divBdr>
                        <w:top w:val="none" w:sz="0" w:space="0" w:color="auto"/>
                        <w:left w:val="none" w:sz="0" w:space="0" w:color="auto"/>
                        <w:bottom w:val="none" w:sz="0" w:space="0" w:color="auto"/>
                        <w:right w:val="none" w:sz="0" w:space="0" w:color="auto"/>
                      </w:divBdr>
                      <w:divsChild>
                        <w:div w:id="2020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357099">
      <w:bodyDiv w:val="1"/>
      <w:marLeft w:val="0"/>
      <w:marRight w:val="0"/>
      <w:marTop w:val="0"/>
      <w:marBottom w:val="0"/>
      <w:divBdr>
        <w:top w:val="none" w:sz="0" w:space="0" w:color="auto"/>
        <w:left w:val="none" w:sz="0" w:space="0" w:color="auto"/>
        <w:bottom w:val="none" w:sz="0" w:space="0" w:color="auto"/>
        <w:right w:val="none" w:sz="0" w:space="0" w:color="auto"/>
      </w:divBdr>
      <w:divsChild>
        <w:div w:id="105084334">
          <w:marLeft w:val="0"/>
          <w:marRight w:val="0"/>
          <w:marTop w:val="0"/>
          <w:marBottom w:val="0"/>
          <w:divBdr>
            <w:top w:val="none" w:sz="0" w:space="0" w:color="auto"/>
            <w:left w:val="none" w:sz="0" w:space="0" w:color="auto"/>
            <w:bottom w:val="none" w:sz="0" w:space="0" w:color="auto"/>
            <w:right w:val="none" w:sz="0" w:space="0" w:color="auto"/>
          </w:divBdr>
          <w:divsChild>
            <w:div w:id="1271355702">
              <w:marLeft w:val="0"/>
              <w:marRight w:val="0"/>
              <w:marTop w:val="0"/>
              <w:marBottom w:val="0"/>
              <w:divBdr>
                <w:top w:val="none" w:sz="0" w:space="0" w:color="auto"/>
                <w:left w:val="none" w:sz="0" w:space="0" w:color="auto"/>
                <w:bottom w:val="none" w:sz="0" w:space="0" w:color="auto"/>
                <w:right w:val="none" w:sz="0" w:space="0" w:color="auto"/>
              </w:divBdr>
              <w:divsChild>
                <w:div w:id="1468820836">
                  <w:marLeft w:val="0"/>
                  <w:marRight w:val="0"/>
                  <w:marTop w:val="240"/>
                  <w:marBottom w:val="0"/>
                  <w:divBdr>
                    <w:top w:val="none" w:sz="0" w:space="0" w:color="auto"/>
                    <w:left w:val="none" w:sz="0" w:space="0" w:color="auto"/>
                    <w:bottom w:val="none" w:sz="0" w:space="0" w:color="auto"/>
                    <w:right w:val="none" w:sz="0" w:space="0" w:color="auto"/>
                  </w:divBdr>
                  <w:divsChild>
                    <w:div w:id="551308099">
                      <w:marLeft w:val="0"/>
                      <w:marRight w:val="0"/>
                      <w:marTop w:val="0"/>
                      <w:marBottom w:val="0"/>
                      <w:divBdr>
                        <w:top w:val="none" w:sz="0" w:space="0" w:color="auto"/>
                        <w:left w:val="none" w:sz="0" w:space="0" w:color="auto"/>
                        <w:bottom w:val="none" w:sz="0" w:space="0" w:color="auto"/>
                        <w:right w:val="none" w:sz="0" w:space="0" w:color="auto"/>
                      </w:divBdr>
                      <w:divsChild>
                        <w:div w:id="4768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25711">
      <w:bodyDiv w:val="1"/>
      <w:marLeft w:val="0"/>
      <w:marRight w:val="0"/>
      <w:marTop w:val="0"/>
      <w:marBottom w:val="0"/>
      <w:divBdr>
        <w:top w:val="none" w:sz="0" w:space="0" w:color="auto"/>
        <w:left w:val="none" w:sz="0" w:space="0" w:color="auto"/>
        <w:bottom w:val="none" w:sz="0" w:space="0" w:color="auto"/>
        <w:right w:val="none" w:sz="0" w:space="0" w:color="auto"/>
      </w:divBdr>
      <w:divsChild>
        <w:div w:id="519008472">
          <w:marLeft w:val="0"/>
          <w:marRight w:val="0"/>
          <w:marTop w:val="0"/>
          <w:marBottom w:val="0"/>
          <w:divBdr>
            <w:top w:val="none" w:sz="0" w:space="0" w:color="auto"/>
            <w:left w:val="none" w:sz="0" w:space="0" w:color="auto"/>
            <w:bottom w:val="none" w:sz="0" w:space="0" w:color="auto"/>
            <w:right w:val="none" w:sz="0" w:space="0" w:color="auto"/>
          </w:divBdr>
          <w:divsChild>
            <w:div w:id="498424092">
              <w:marLeft w:val="0"/>
              <w:marRight w:val="0"/>
              <w:marTop w:val="0"/>
              <w:marBottom w:val="0"/>
              <w:divBdr>
                <w:top w:val="none" w:sz="0" w:space="0" w:color="auto"/>
                <w:left w:val="none" w:sz="0" w:space="0" w:color="auto"/>
                <w:bottom w:val="none" w:sz="0" w:space="0" w:color="auto"/>
                <w:right w:val="none" w:sz="0" w:space="0" w:color="auto"/>
              </w:divBdr>
              <w:divsChild>
                <w:div w:id="237448616">
                  <w:marLeft w:val="0"/>
                  <w:marRight w:val="0"/>
                  <w:marTop w:val="240"/>
                  <w:marBottom w:val="0"/>
                  <w:divBdr>
                    <w:top w:val="none" w:sz="0" w:space="0" w:color="auto"/>
                    <w:left w:val="none" w:sz="0" w:space="0" w:color="auto"/>
                    <w:bottom w:val="none" w:sz="0" w:space="0" w:color="auto"/>
                    <w:right w:val="none" w:sz="0" w:space="0" w:color="auto"/>
                  </w:divBdr>
                  <w:divsChild>
                    <w:div w:id="565266187">
                      <w:marLeft w:val="0"/>
                      <w:marRight w:val="0"/>
                      <w:marTop w:val="0"/>
                      <w:marBottom w:val="0"/>
                      <w:divBdr>
                        <w:top w:val="none" w:sz="0" w:space="0" w:color="auto"/>
                        <w:left w:val="none" w:sz="0" w:space="0" w:color="auto"/>
                        <w:bottom w:val="none" w:sz="0" w:space="0" w:color="auto"/>
                        <w:right w:val="none" w:sz="0" w:space="0" w:color="auto"/>
                      </w:divBdr>
                      <w:divsChild>
                        <w:div w:id="1821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7209">
      <w:marLeft w:val="0"/>
      <w:marRight w:val="0"/>
      <w:marTop w:val="156"/>
      <w:marBottom w:val="156"/>
      <w:divBdr>
        <w:top w:val="none" w:sz="0" w:space="0" w:color="auto"/>
        <w:left w:val="none" w:sz="0" w:space="0" w:color="auto"/>
        <w:bottom w:val="none" w:sz="0" w:space="0" w:color="auto"/>
        <w:right w:val="none" w:sz="0" w:space="0" w:color="auto"/>
      </w:divBdr>
    </w:div>
    <w:div w:id="1168011669">
      <w:marLeft w:val="0"/>
      <w:marRight w:val="0"/>
      <w:marTop w:val="0"/>
      <w:marBottom w:val="0"/>
      <w:divBdr>
        <w:top w:val="none" w:sz="0" w:space="0" w:color="auto"/>
        <w:left w:val="none" w:sz="0" w:space="0" w:color="auto"/>
        <w:bottom w:val="none" w:sz="0" w:space="0" w:color="auto"/>
        <w:right w:val="none" w:sz="0" w:space="0" w:color="auto"/>
      </w:divBdr>
    </w:div>
    <w:div w:id="1264648955">
      <w:bodyDiv w:val="1"/>
      <w:marLeft w:val="0"/>
      <w:marRight w:val="0"/>
      <w:marTop w:val="0"/>
      <w:marBottom w:val="0"/>
      <w:divBdr>
        <w:top w:val="none" w:sz="0" w:space="0" w:color="auto"/>
        <w:left w:val="none" w:sz="0" w:space="0" w:color="auto"/>
        <w:bottom w:val="none" w:sz="0" w:space="0" w:color="auto"/>
        <w:right w:val="none" w:sz="0" w:space="0" w:color="auto"/>
      </w:divBdr>
      <w:divsChild>
        <w:div w:id="1586648916">
          <w:marLeft w:val="0"/>
          <w:marRight w:val="0"/>
          <w:marTop w:val="0"/>
          <w:marBottom w:val="0"/>
          <w:divBdr>
            <w:top w:val="none" w:sz="0" w:space="0" w:color="auto"/>
            <w:left w:val="none" w:sz="0" w:space="0" w:color="auto"/>
            <w:bottom w:val="none" w:sz="0" w:space="0" w:color="auto"/>
            <w:right w:val="none" w:sz="0" w:space="0" w:color="auto"/>
          </w:divBdr>
          <w:divsChild>
            <w:div w:id="1021471550">
              <w:marLeft w:val="0"/>
              <w:marRight w:val="0"/>
              <w:marTop w:val="0"/>
              <w:marBottom w:val="0"/>
              <w:divBdr>
                <w:top w:val="none" w:sz="0" w:space="0" w:color="auto"/>
                <w:left w:val="none" w:sz="0" w:space="0" w:color="auto"/>
                <w:bottom w:val="none" w:sz="0" w:space="0" w:color="auto"/>
                <w:right w:val="none" w:sz="0" w:space="0" w:color="auto"/>
              </w:divBdr>
              <w:divsChild>
                <w:div w:id="1130634260">
                  <w:marLeft w:val="0"/>
                  <w:marRight w:val="0"/>
                  <w:marTop w:val="240"/>
                  <w:marBottom w:val="0"/>
                  <w:divBdr>
                    <w:top w:val="none" w:sz="0" w:space="0" w:color="auto"/>
                    <w:left w:val="none" w:sz="0" w:space="0" w:color="auto"/>
                    <w:bottom w:val="none" w:sz="0" w:space="0" w:color="auto"/>
                    <w:right w:val="none" w:sz="0" w:space="0" w:color="auto"/>
                  </w:divBdr>
                  <w:divsChild>
                    <w:div w:id="1327054734">
                      <w:marLeft w:val="0"/>
                      <w:marRight w:val="0"/>
                      <w:marTop w:val="0"/>
                      <w:marBottom w:val="0"/>
                      <w:divBdr>
                        <w:top w:val="none" w:sz="0" w:space="0" w:color="auto"/>
                        <w:left w:val="none" w:sz="0" w:space="0" w:color="auto"/>
                        <w:bottom w:val="none" w:sz="0" w:space="0" w:color="auto"/>
                        <w:right w:val="none" w:sz="0" w:space="0" w:color="auto"/>
                      </w:divBdr>
                      <w:divsChild>
                        <w:div w:id="809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40204">
      <w:bodyDiv w:val="1"/>
      <w:marLeft w:val="0"/>
      <w:marRight w:val="0"/>
      <w:marTop w:val="0"/>
      <w:marBottom w:val="0"/>
      <w:divBdr>
        <w:top w:val="none" w:sz="0" w:space="0" w:color="auto"/>
        <w:left w:val="none" w:sz="0" w:space="0" w:color="auto"/>
        <w:bottom w:val="none" w:sz="0" w:space="0" w:color="auto"/>
        <w:right w:val="none" w:sz="0" w:space="0" w:color="auto"/>
      </w:divBdr>
      <w:divsChild>
        <w:div w:id="1828521750">
          <w:marLeft w:val="0"/>
          <w:marRight w:val="0"/>
          <w:marTop w:val="0"/>
          <w:marBottom w:val="0"/>
          <w:divBdr>
            <w:top w:val="none" w:sz="0" w:space="0" w:color="auto"/>
            <w:left w:val="none" w:sz="0" w:space="0" w:color="auto"/>
            <w:bottom w:val="none" w:sz="0" w:space="0" w:color="auto"/>
            <w:right w:val="none" w:sz="0" w:space="0" w:color="auto"/>
          </w:divBdr>
          <w:divsChild>
            <w:div w:id="2060276081">
              <w:marLeft w:val="0"/>
              <w:marRight w:val="0"/>
              <w:marTop w:val="0"/>
              <w:marBottom w:val="0"/>
              <w:divBdr>
                <w:top w:val="none" w:sz="0" w:space="0" w:color="auto"/>
                <w:left w:val="none" w:sz="0" w:space="0" w:color="auto"/>
                <w:bottom w:val="none" w:sz="0" w:space="0" w:color="auto"/>
                <w:right w:val="none" w:sz="0" w:space="0" w:color="auto"/>
              </w:divBdr>
              <w:divsChild>
                <w:div w:id="1094740462">
                  <w:marLeft w:val="0"/>
                  <w:marRight w:val="0"/>
                  <w:marTop w:val="240"/>
                  <w:marBottom w:val="0"/>
                  <w:divBdr>
                    <w:top w:val="none" w:sz="0" w:space="0" w:color="auto"/>
                    <w:left w:val="none" w:sz="0" w:space="0" w:color="auto"/>
                    <w:bottom w:val="none" w:sz="0" w:space="0" w:color="auto"/>
                    <w:right w:val="none" w:sz="0" w:space="0" w:color="auto"/>
                  </w:divBdr>
                  <w:divsChild>
                    <w:div w:id="183134294">
                      <w:marLeft w:val="0"/>
                      <w:marRight w:val="0"/>
                      <w:marTop w:val="0"/>
                      <w:marBottom w:val="0"/>
                      <w:divBdr>
                        <w:top w:val="none" w:sz="0" w:space="0" w:color="auto"/>
                        <w:left w:val="none" w:sz="0" w:space="0" w:color="auto"/>
                        <w:bottom w:val="none" w:sz="0" w:space="0" w:color="auto"/>
                        <w:right w:val="none" w:sz="0" w:space="0" w:color="auto"/>
                      </w:divBdr>
                      <w:divsChild>
                        <w:div w:id="17442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24962">
      <w:bodyDiv w:val="1"/>
      <w:marLeft w:val="0"/>
      <w:marRight w:val="0"/>
      <w:marTop w:val="0"/>
      <w:marBottom w:val="0"/>
      <w:divBdr>
        <w:top w:val="none" w:sz="0" w:space="0" w:color="auto"/>
        <w:left w:val="none" w:sz="0" w:space="0" w:color="auto"/>
        <w:bottom w:val="none" w:sz="0" w:space="0" w:color="auto"/>
        <w:right w:val="none" w:sz="0" w:space="0" w:color="auto"/>
      </w:divBdr>
      <w:divsChild>
        <w:div w:id="895160353">
          <w:marLeft w:val="0"/>
          <w:marRight w:val="0"/>
          <w:marTop w:val="0"/>
          <w:marBottom w:val="0"/>
          <w:divBdr>
            <w:top w:val="none" w:sz="0" w:space="0" w:color="auto"/>
            <w:left w:val="none" w:sz="0" w:space="0" w:color="auto"/>
            <w:bottom w:val="none" w:sz="0" w:space="0" w:color="auto"/>
            <w:right w:val="none" w:sz="0" w:space="0" w:color="auto"/>
          </w:divBdr>
          <w:divsChild>
            <w:div w:id="1522937100">
              <w:marLeft w:val="0"/>
              <w:marRight w:val="0"/>
              <w:marTop w:val="0"/>
              <w:marBottom w:val="0"/>
              <w:divBdr>
                <w:top w:val="none" w:sz="0" w:space="0" w:color="auto"/>
                <w:left w:val="none" w:sz="0" w:space="0" w:color="auto"/>
                <w:bottom w:val="none" w:sz="0" w:space="0" w:color="auto"/>
                <w:right w:val="none" w:sz="0" w:space="0" w:color="auto"/>
              </w:divBdr>
              <w:divsChild>
                <w:div w:id="1553342982">
                  <w:marLeft w:val="0"/>
                  <w:marRight w:val="0"/>
                  <w:marTop w:val="240"/>
                  <w:marBottom w:val="0"/>
                  <w:divBdr>
                    <w:top w:val="none" w:sz="0" w:space="0" w:color="auto"/>
                    <w:left w:val="none" w:sz="0" w:space="0" w:color="auto"/>
                    <w:bottom w:val="none" w:sz="0" w:space="0" w:color="auto"/>
                    <w:right w:val="none" w:sz="0" w:space="0" w:color="auto"/>
                  </w:divBdr>
                  <w:divsChild>
                    <w:div w:id="381756828">
                      <w:marLeft w:val="0"/>
                      <w:marRight w:val="0"/>
                      <w:marTop w:val="0"/>
                      <w:marBottom w:val="0"/>
                      <w:divBdr>
                        <w:top w:val="none" w:sz="0" w:space="0" w:color="auto"/>
                        <w:left w:val="none" w:sz="0" w:space="0" w:color="auto"/>
                        <w:bottom w:val="none" w:sz="0" w:space="0" w:color="auto"/>
                        <w:right w:val="none" w:sz="0" w:space="0" w:color="auto"/>
                      </w:divBdr>
                      <w:divsChild>
                        <w:div w:id="1426071293">
                          <w:marLeft w:val="0"/>
                          <w:marRight w:val="0"/>
                          <w:marTop w:val="0"/>
                          <w:marBottom w:val="0"/>
                          <w:divBdr>
                            <w:top w:val="none" w:sz="0" w:space="0" w:color="auto"/>
                            <w:left w:val="none" w:sz="0" w:space="0" w:color="auto"/>
                            <w:bottom w:val="none" w:sz="0" w:space="0" w:color="auto"/>
                            <w:right w:val="none" w:sz="0" w:space="0" w:color="auto"/>
                          </w:divBdr>
                        </w:div>
                        <w:div w:id="1843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2291">
      <w:bodyDiv w:val="1"/>
      <w:marLeft w:val="0"/>
      <w:marRight w:val="0"/>
      <w:marTop w:val="0"/>
      <w:marBottom w:val="0"/>
      <w:divBdr>
        <w:top w:val="none" w:sz="0" w:space="0" w:color="auto"/>
        <w:left w:val="none" w:sz="0" w:space="0" w:color="auto"/>
        <w:bottom w:val="none" w:sz="0" w:space="0" w:color="auto"/>
        <w:right w:val="none" w:sz="0" w:space="0" w:color="auto"/>
      </w:divBdr>
      <w:divsChild>
        <w:div w:id="820577739">
          <w:marLeft w:val="0"/>
          <w:marRight w:val="0"/>
          <w:marTop w:val="0"/>
          <w:marBottom w:val="0"/>
          <w:divBdr>
            <w:top w:val="none" w:sz="0" w:space="0" w:color="auto"/>
            <w:left w:val="none" w:sz="0" w:space="0" w:color="auto"/>
            <w:bottom w:val="none" w:sz="0" w:space="0" w:color="auto"/>
            <w:right w:val="none" w:sz="0" w:space="0" w:color="auto"/>
          </w:divBdr>
          <w:divsChild>
            <w:div w:id="1916668947">
              <w:marLeft w:val="0"/>
              <w:marRight w:val="0"/>
              <w:marTop w:val="0"/>
              <w:marBottom w:val="0"/>
              <w:divBdr>
                <w:top w:val="none" w:sz="0" w:space="0" w:color="auto"/>
                <w:left w:val="none" w:sz="0" w:space="0" w:color="auto"/>
                <w:bottom w:val="none" w:sz="0" w:space="0" w:color="auto"/>
                <w:right w:val="none" w:sz="0" w:space="0" w:color="auto"/>
              </w:divBdr>
              <w:divsChild>
                <w:div w:id="1913851294">
                  <w:marLeft w:val="0"/>
                  <w:marRight w:val="0"/>
                  <w:marTop w:val="240"/>
                  <w:marBottom w:val="0"/>
                  <w:divBdr>
                    <w:top w:val="none" w:sz="0" w:space="0" w:color="auto"/>
                    <w:left w:val="none" w:sz="0" w:space="0" w:color="auto"/>
                    <w:bottom w:val="none" w:sz="0" w:space="0" w:color="auto"/>
                    <w:right w:val="none" w:sz="0" w:space="0" w:color="auto"/>
                  </w:divBdr>
                  <w:divsChild>
                    <w:div w:id="1560164953">
                      <w:marLeft w:val="0"/>
                      <w:marRight w:val="0"/>
                      <w:marTop w:val="0"/>
                      <w:marBottom w:val="0"/>
                      <w:divBdr>
                        <w:top w:val="none" w:sz="0" w:space="0" w:color="auto"/>
                        <w:left w:val="none" w:sz="0" w:space="0" w:color="auto"/>
                        <w:bottom w:val="none" w:sz="0" w:space="0" w:color="auto"/>
                        <w:right w:val="none" w:sz="0" w:space="0" w:color="auto"/>
                      </w:divBdr>
                      <w:divsChild>
                        <w:div w:id="2037735129">
                          <w:marLeft w:val="0"/>
                          <w:marRight w:val="0"/>
                          <w:marTop w:val="0"/>
                          <w:marBottom w:val="0"/>
                          <w:divBdr>
                            <w:top w:val="none" w:sz="0" w:space="0" w:color="auto"/>
                            <w:left w:val="none" w:sz="0" w:space="0" w:color="auto"/>
                            <w:bottom w:val="none" w:sz="0" w:space="0" w:color="auto"/>
                            <w:right w:val="none" w:sz="0" w:space="0" w:color="auto"/>
                          </w:divBdr>
                          <w:divsChild>
                            <w:div w:id="1345984400">
                              <w:marLeft w:val="0"/>
                              <w:marRight w:val="0"/>
                              <w:marTop w:val="0"/>
                              <w:marBottom w:val="0"/>
                              <w:divBdr>
                                <w:top w:val="none" w:sz="0" w:space="0" w:color="auto"/>
                                <w:left w:val="none" w:sz="0" w:space="0" w:color="auto"/>
                                <w:bottom w:val="none" w:sz="0" w:space="0" w:color="auto"/>
                                <w:right w:val="none" w:sz="0" w:space="0" w:color="auto"/>
                              </w:divBdr>
                            </w:div>
                            <w:div w:id="44262255">
                              <w:marLeft w:val="0"/>
                              <w:marRight w:val="0"/>
                              <w:marTop w:val="0"/>
                              <w:marBottom w:val="0"/>
                              <w:divBdr>
                                <w:top w:val="none" w:sz="0" w:space="0" w:color="auto"/>
                                <w:left w:val="none" w:sz="0" w:space="0" w:color="auto"/>
                                <w:bottom w:val="none" w:sz="0" w:space="0" w:color="auto"/>
                                <w:right w:val="none" w:sz="0" w:space="0" w:color="auto"/>
                              </w:divBdr>
                            </w:div>
                            <w:div w:id="1290090137">
                              <w:marLeft w:val="0"/>
                              <w:marRight w:val="0"/>
                              <w:marTop w:val="0"/>
                              <w:marBottom w:val="0"/>
                              <w:divBdr>
                                <w:top w:val="none" w:sz="0" w:space="0" w:color="auto"/>
                                <w:left w:val="none" w:sz="0" w:space="0" w:color="auto"/>
                                <w:bottom w:val="none" w:sz="0" w:space="0" w:color="auto"/>
                                <w:right w:val="none" w:sz="0" w:space="0" w:color="auto"/>
                              </w:divBdr>
                            </w:div>
                            <w:div w:id="515928133">
                              <w:marLeft w:val="0"/>
                              <w:marRight w:val="0"/>
                              <w:marTop w:val="0"/>
                              <w:marBottom w:val="0"/>
                              <w:divBdr>
                                <w:top w:val="none" w:sz="0" w:space="0" w:color="auto"/>
                                <w:left w:val="none" w:sz="0" w:space="0" w:color="auto"/>
                                <w:bottom w:val="none" w:sz="0" w:space="0" w:color="auto"/>
                                <w:right w:val="none" w:sz="0" w:space="0" w:color="auto"/>
                              </w:divBdr>
                            </w:div>
                            <w:div w:id="527762910">
                              <w:marLeft w:val="0"/>
                              <w:marRight w:val="0"/>
                              <w:marTop w:val="0"/>
                              <w:marBottom w:val="0"/>
                              <w:divBdr>
                                <w:top w:val="none" w:sz="0" w:space="0" w:color="auto"/>
                                <w:left w:val="none" w:sz="0" w:space="0" w:color="auto"/>
                                <w:bottom w:val="none" w:sz="0" w:space="0" w:color="auto"/>
                                <w:right w:val="none" w:sz="0" w:space="0" w:color="auto"/>
                              </w:divBdr>
                            </w:div>
                            <w:div w:id="483592531">
                              <w:marLeft w:val="0"/>
                              <w:marRight w:val="0"/>
                              <w:marTop w:val="0"/>
                              <w:marBottom w:val="0"/>
                              <w:divBdr>
                                <w:top w:val="none" w:sz="0" w:space="0" w:color="auto"/>
                                <w:left w:val="none" w:sz="0" w:space="0" w:color="auto"/>
                                <w:bottom w:val="none" w:sz="0" w:space="0" w:color="auto"/>
                                <w:right w:val="none" w:sz="0" w:space="0" w:color="auto"/>
                              </w:divBdr>
                            </w:div>
                            <w:div w:id="1023436194">
                              <w:marLeft w:val="0"/>
                              <w:marRight w:val="0"/>
                              <w:marTop w:val="0"/>
                              <w:marBottom w:val="0"/>
                              <w:divBdr>
                                <w:top w:val="none" w:sz="0" w:space="0" w:color="auto"/>
                                <w:left w:val="none" w:sz="0" w:space="0" w:color="auto"/>
                                <w:bottom w:val="none" w:sz="0" w:space="0" w:color="auto"/>
                                <w:right w:val="none" w:sz="0" w:space="0" w:color="auto"/>
                              </w:divBdr>
                            </w:div>
                            <w:div w:id="619533938">
                              <w:marLeft w:val="0"/>
                              <w:marRight w:val="0"/>
                              <w:marTop w:val="0"/>
                              <w:marBottom w:val="0"/>
                              <w:divBdr>
                                <w:top w:val="none" w:sz="0" w:space="0" w:color="auto"/>
                                <w:left w:val="none" w:sz="0" w:space="0" w:color="auto"/>
                                <w:bottom w:val="none" w:sz="0" w:space="0" w:color="auto"/>
                                <w:right w:val="none" w:sz="0" w:space="0" w:color="auto"/>
                              </w:divBdr>
                            </w:div>
                            <w:div w:id="2115468365">
                              <w:marLeft w:val="0"/>
                              <w:marRight w:val="0"/>
                              <w:marTop w:val="0"/>
                              <w:marBottom w:val="0"/>
                              <w:divBdr>
                                <w:top w:val="none" w:sz="0" w:space="0" w:color="auto"/>
                                <w:left w:val="none" w:sz="0" w:space="0" w:color="auto"/>
                                <w:bottom w:val="none" w:sz="0" w:space="0" w:color="auto"/>
                                <w:right w:val="none" w:sz="0" w:space="0" w:color="auto"/>
                              </w:divBdr>
                            </w:div>
                            <w:div w:id="1251502927">
                              <w:marLeft w:val="0"/>
                              <w:marRight w:val="0"/>
                              <w:marTop w:val="0"/>
                              <w:marBottom w:val="0"/>
                              <w:divBdr>
                                <w:top w:val="none" w:sz="0" w:space="0" w:color="auto"/>
                                <w:left w:val="none" w:sz="0" w:space="0" w:color="auto"/>
                                <w:bottom w:val="none" w:sz="0" w:space="0" w:color="auto"/>
                                <w:right w:val="none" w:sz="0" w:space="0" w:color="auto"/>
                              </w:divBdr>
                            </w:div>
                            <w:div w:id="1349213044">
                              <w:marLeft w:val="0"/>
                              <w:marRight w:val="0"/>
                              <w:marTop w:val="0"/>
                              <w:marBottom w:val="0"/>
                              <w:divBdr>
                                <w:top w:val="none" w:sz="0" w:space="0" w:color="auto"/>
                                <w:left w:val="none" w:sz="0" w:space="0" w:color="auto"/>
                                <w:bottom w:val="none" w:sz="0" w:space="0" w:color="auto"/>
                                <w:right w:val="none" w:sz="0" w:space="0" w:color="auto"/>
                              </w:divBdr>
                            </w:div>
                            <w:div w:id="313608201">
                              <w:marLeft w:val="0"/>
                              <w:marRight w:val="0"/>
                              <w:marTop w:val="0"/>
                              <w:marBottom w:val="0"/>
                              <w:divBdr>
                                <w:top w:val="none" w:sz="0" w:space="0" w:color="auto"/>
                                <w:left w:val="none" w:sz="0" w:space="0" w:color="auto"/>
                                <w:bottom w:val="none" w:sz="0" w:space="0" w:color="auto"/>
                                <w:right w:val="none" w:sz="0" w:space="0" w:color="auto"/>
                              </w:divBdr>
                            </w:div>
                            <w:div w:id="726807050">
                              <w:marLeft w:val="0"/>
                              <w:marRight w:val="0"/>
                              <w:marTop w:val="0"/>
                              <w:marBottom w:val="0"/>
                              <w:divBdr>
                                <w:top w:val="none" w:sz="0" w:space="0" w:color="auto"/>
                                <w:left w:val="none" w:sz="0" w:space="0" w:color="auto"/>
                                <w:bottom w:val="none" w:sz="0" w:space="0" w:color="auto"/>
                                <w:right w:val="none" w:sz="0" w:space="0" w:color="auto"/>
                              </w:divBdr>
                            </w:div>
                            <w:div w:id="886722504">
                              <w:marLeft w:val="0"/>
                              <w:marRight w:val="0"/>
                              <w:marTop w:val="0"/>
                              <w:marBottom w:val="0"/>
                              <w:divBdr>
                                <w:top w:val="none" w:sz="0" w:space="0" w:color="auto"/>
                                <w:left w:val="none" w:sz="0" w:space="0" w:color="auto"/>
                                <w:bottom w:val="none" w:sz="0" w:space="0" w:color="auto"/>
                                <w:right w:val="none" w:sz="0" w:space="0" w:color="auto"/>
                              </w:divBdr>
                            </w:div>
                            <w:div w:id="1191456726">
                              <w:marLeft w:val="0"/>
                              <w:marRight w:val="0"/>
                              <w:marTop w:val="0"/>
                              <w:marBottom w:val="0"/>
                              <w:divBdr>
                                <w:top w:val="none" w:sz="0" w:space="0" w:color="auto"/>
                                <w:left w:val="none" w:sz="0" w:space="0" w:color="auto"/>
                                <w:bottom w:val="none" w:sz="0" w:space="0" w:color="auto"/>
                                <w:right w:val="none" w:sz="0" w:space="0" w:color="auto"/>
                              </w:divBdr>
                            </w:div>
                            <w:div w:id="722565195">
                              <w:marLeft w:val="0"/>
                              <w:marRight w:val="0"/>
                              <w:marTop w:val="0"/>
                              <w:marBottom w:val="0"/>
                              <w:divBdr>
                                <w:top w:val="none" w:sz="0" w:space="0" w:color="auto"/>
                                <w:left w:val="none" w:sz="0" w:space="0" w:color="auto"/>
                                <w:bottom w:val="none" w:sz="0" w:space="0" w:color="auto"/>
                                <w:right w:val="none" w:sz="0" w:space="0" w:color="auto"/>
                              </w:divBdr>
                            </w:div>
                            <w:div w:id="133259036">
                              <w:marLeft w:val="0"/>
                              <w:marRight w:val="0"/>
                              <w:marTop w:val="0"/>
                              <w:marBottom w:val="0"/>
                              <w:divBdr>
                                <w:top w:val="none" w:sz="0" w:space="0" w:color="auto"/>
                                <w:left w:val="none" w:sz="0" w:space="0" w:color="auto"/>
                                <w:bottom w:val="none" w:sz="0" w:space="0" w:color="auto"/>
                                <w:right w:val="none" w:sz="0" w:space="0" w:color="auto"/>
                              </w:divBdr>
                            </w:div>
                            <w:div w:id="1217551758">
                              <w:marLeft w:val="0"/>
                              <w:marRight w:val="0"/>
                              <w:marTop w:val="0"/>
                              <w:marBottom w:val="0"/>
                              <w:divBdr>
                                <w:top w:val="none" w:sz="0" w:space="0" w:color="auto"/>
                                <w:left w:val="none" w:sz="0" w:space="0" w:color="auto"/>
                                <w:bottom w:val="none" w:sz="0" w:space="0" w:color="auto"/>
                                <w:right w:val="none" w:sz="0" w:space="0" w:color="auto"/>
                              </w:divBdr>
                            </w:div>
                            <w:div w:id="653141264">
                              <w:marLeft w:val="0"/>
                              <w:marRight w:val="0"/>
                              <w:marTop w:val="0"/>
                              <w:marBottom w:val="0"/>
                              <w:divBdr>
                                <w:top w:val="none" w:sz="0" w:space="0" w:color="auto"/>
                                <w:left w:val="none" w:sz="0" w:space="0" w:color="auto"/>
                                <w:bottom w:val="none" w:sz="0" w:space="0" w:color="auto"/>
                                <w:right w:val="none" w:sz="0" w:space="0" w:color="auto"/>
                              </w:divBdr>
                            </w:div>
                            <w:div w:id="1924796870">
                              <w:marLeft w:val="0"/>
                              <w:marRight w:val="0"/>
                              <w:marTop w:val="0"/>
                              <w:marBottom w:val="0"/>
                              <w:divBdr>
                                <w:top w:val="none" w:sz="0" w:space="0" w:color="auto"/>
                                <w:left w:val="none" w:sz="0" w:space="0" w:color="auto"/>
                                <w:bottom w:val="none" w:sz="0" w:space="0" w:color="auto"/>
                                <w:right w:val="none" w:sz="0" w:space="0" w:color="auto"/>
                              </w:divBdr>
                            </w:div>
                            <w:div w:id="1470515826">
                              <w:marLeft w:val="0"/>
                              <w:marRight w:val="0"/>
                              <w:marTop w:val="0"/>
                              <w:marBottom w:val="0"/>
                              <w:divBdr>
                                <w:top w:val="none" w:sz="0" w:space="0" w:color="auto"/>
                                <w:left w:val="none" w:sz="0" w:space="0" w:color="auto"/>
                                <w:bottom w:val="none" w:sz="0" w:space="0" w:color="auto"/>
                                <w:right w:val="none" w:sz="0" w:space="0" w:color="auto"/>
                              </w:divBdr>
                            </w:div>
                            <w:div w:id="93134192">
                              <w:marLeft w:val="0"/>
                              <w:marRight w:val="0"/>
                              <w:marTop w:val="0"/>
                              <w:marBottom w:val="0"/>
                              <w:divBdr>
                                <w:top w:val="none" w:sz="0" w:space="0" w:color="auto"/>
                                <w:left w:val="none" w:sz="0" w:space="0" w:color="auto"/>
                                <w:bottom w:val="none" w:sz="0" w:space="0" w:color="auto"/>
                                <w:right w:val="none" w:sz="0" w:space="0" w:color="auto"/>
                              </w:divBdr>
                            </w:div>
                            <w:div w:id="1519349813">
                              <w:marLeft w:val="0"/>
                              <w:marRight w:val="0"/>
                              <w:marTop w:val="0"/>
                              <w:marBottom w:val="0"/>
                              <w:divBdr>
                                <w:top w:val="none" w:sz="0" w:space="0" w:color="auto"/>
                                <w:left w:val="none" w:sz="0" w:space="0" w:color="auto"/>
                                <w:bottom w:val="none" w:sz="0" w:space="0" w:color="auto"/>
                                <w:right w:val="none" w:sz="0" w:space="0" w:color="auto"/>
                              </w:divBdr>
                            </w:div>
                            <w:div w:id="1173378058">
                              <w:marLeft w:val="0"/>
                              <w:marRight w:val="0"/>
                              <w:marTop w:val="0"/>
                              <w:marBottom w:val="0"/>
                              <w:divBdr>
                                <w:top w:val="none" w:sz="0" w:space="0" w:color="auto"/>
                                <w:left w:val="none" w:sz="0" w:space="0" w:color="auto"/>
                                <w:bottom w:val="none" w:sz="0" w:space="0" w:color="auto"/>
                                <w:right w:val="none" w:sz="0" w:space="0" w:color="auto"/>
                              </w:divBdr>
                            </w:div>
                            <w:div w:id="587545206">
                              <w:marLeft w:val="0"/>
                              <w:marRight w:val="0"/>
                              <w:marTop w:val="0"/>
                              <w:marBottom w:val="0"/>
                              <w:divBdr>
                                <w:top w:val="none" w:sz="0" w:space="0" w:color="auto"/>
                                <w:left w:val="none" w:sz="0" w:space="0" w:color="auto"/>
                                <w:bottom w:val="none" w:sz="0" w:space="0" w:color="auto"/>
                                <w:right w:val="none" w:sz="0" w:space="0" w:color="auto"/>
                              </w:divBdr>
                            </w:div>
                            <w:div w:id="1578590789">
                              <w:marLeft w:val="0"/>
                              <w:marRight w:val="0"/>
                              <w:marTop w:val="0"/>
                              <w:marBottom w:val="0"/>
                              <w:divBdr>
                                <w:top w:val="none" w:sz="0" w:space="0" w:color="auto"/>
                                <w:left w:val="none" w:sz="0" w:space="0" w:color="auto"/>
                                <w:bottom w:val="none" w:sz="0" w:space="0" w:color="auto"/>
                                <w:right w:val="none" w:sz="0" w:space="0" w:color="auto"/>
                              </w:divBdr>
                            </w:div>
                            <w:div w:id="670523538">
                              <w:marLeft w:val="0"/>
                              <w:marRight w:val="0"/>
                              <w:marTop w:val="0"/>
                              <w:marBottom w:val="0"/>
                              <w:divBdr>
                                <w:top w:val="none" w:sz="0" w:space="0" w:color="auto"/>
                                <w:left w:val="none" w:sz="0" w:space="0" w:color="auto"/>
                                <w:bottom w:val="none" w:sz="0" w:space="0" w:color="auto"/>
                                <w:right w:val="none" w:sz="0" w:space="0" w:color="auto"/>
                              </w:divBdr>
                            </w:div>
                            <w:div w:id="1925845692">
                              <w:marLeft w:val="0"/>
                              <w:marRight w:val="0"/>
                              <w:marTop w:val="0"/>
                              <w:marBottom w:val="0"/>
                              <w:divBdr>
                                <w:top w:val="none" w:sz="0" w:space="0" w:color="auto"/>
                                <w:left w:val="none" w:sz="0" w:space="0" w:color="auto"/>
                                <w:bottom w:val="none" w:sz="0" w:space="0" w:color="auto"/>
                                <w:right w:val="none" w:sz="0" w:space="0" w:color="auto"/>
                              </w:divBdr>
                            </w:div>
                            <w:div w:id="1349478526">
                              <w:marLeft w:val="0"/>
                              <w:marRight w:val="0"/>
                              <w:marTop w:val="0"/>
                              <w:marBottom w:val="0"/>
                              <w:divBdr>
                                <w:top w:val="none" w:sz="0" w:space="0" w:color="auto"/>
                                <w:left w:val="none" w:sz="0" w:space="0" w:color="auto"/>
                                <w:bottom w:val="none" w:sz="0" w:space="0" w:color="auto"/>
                                <w:right w:val="none" w:sz="0" w:space="0" w:color="auto"/>
                              </w:divBdr>
                            </w:div>
                            <w:div w:id="1332099515">
                              <w:marLeft w:val="0"/>
                              <w:marRight w:val="0"/>
                              <w:marTop w:val="0"/>
                              <w:marBottom w:val="0"/>
                              <w:divBdr>
                                <w:top w:val="none" w:sz="0" w:space="0" w:color="auto"/>
                                <w:left w:val="none" w:sz="0" w:space="0" w:color="auto"/>
                                <w:bottom w:val="none" w:sz="0" w:space="0" w:color="auto"/>
                                <w:right w:val="none" w:sz="0" w:space="0" w:color="auto"/>
                              </w:divBdr>
                            </w:div>
                            <w:div w:id="1143808802">
                              <w:marLeft w:val="0"/>
                              <w:marRight w:val="0"/>
                              <w:marTop w:val="0"/>
                              <w:marBottom w:val="0"/>
                              <w:divBdr>
                                <w:top w:val="none" w:sz="0" w:space="0" w:color="auto"/>
                                <w:left w:val="none" w:sz="0" w:space="0" w:color="auto"/>
                                <w:bottom w:val="none" w:sz="0" w:space="0" w:color="auto"/>
                                <w:right w:val="none" w:sz="0" w:space="0" w:color="auto"/>
                              </w:divBdr>
                            </w:div>
                            <w:div w:id="1751389367">
                              <w:marLeft w:val="0"/>
                              <w:marRight w:val="0"/>
                              <w:marTop w:val="0"/>
                              <w:marBottom w:val="0"/>
                              <w:divBdr>
                                <w:top w:val="none" w:sz="0" w:space="0" w:color="auto"/>
                                <w:left w:val="none" w:sz="0" w:space="0" w:color="auto"/>
                                <w:bottom w:val="none" w:sz="0" w:space="0" w:color="auto"/>
                                <w:right w:val="none" w:sz="0" w:space="0" w:color="auto"/>
                              </w:divBdr>
                            </w:div>
                            <w:div w:id="849413848">
                              <w:marLeft w:val="0"/>
                              <w:marRight w:val="0"/>
                              <w:marTop w:val="0"/>
                              <w:marBottom w:val="0"/>
                              <w:divBdr>
                                <w:top w:val="none" w:sz="0" w:space="0" w:color="auto"/>
                                <w:left w:val="none" w:sz="0" w:space="0" w:color="auto"/>
                                <w:bottom w:val="none" w:sz="0" w:space="0" w:color="auto"/>
                                <w:right w:val="none" w:sz="0" w:space="0" w:color="auto"/>
                              </w:divBdr>
                            </w:div>
                            <w:div w:id="234823626">
                              <w:marLeft w:val="0"/>
                              <w:marRight w:val="0"/>
                              <w:marTop w:val="0"/>
                              <w:marBottom w:val="0"/>
                              <w:divBdr>
                                <w:top w:val="none" w:sz="0" w:space="0" w:color="auto"/>
                                <w:left w:val="none" w:sz="0" w:space="0" w:color="auto"/>
                                <w:bottom w:val="none" w:sz="0" w:space="0" w:color="auto"/>
                                <w:right w:val="none" w:sz="0" w:space="0" w:color="auto"/>
                              </w:divBdr>
                            </w:div>
                            <w:div w:id="637496014">
                              <w:marLeft w:val="0"/>
                              <w:marRight w:val="0"/>
                              <w:marTop w:val="0"/>
                              <w:marBottom w:val="0"/>
                              <w:divBdr>
                                <w:top w:val="none" w:sz="0" w:space="0" w:color="auto"/>
                                <w:left w:val="none" w:sz="0" w:space="0" w:color="auto"/>
                                <w:bottom w:val="none" w:sz="0" w:space="0" w:color="auto"/>
                                <w:right w:val="none" w:sz="0" w:space="0" w:color="auto"/>
                              </w:divBdr>
                            </w:div>
                            <w:div w:id="2113819758">
                              <w:marLeft w:val="0"/>
                              <w:marRight w:val="0"/>
                              <w:marTop w:val="0"/>
                              <w:marBottom w:val="0"/>
                              <w:divBdr>
                                <w:top w:val="none" w:sz="0" w:space="0" w:color="auto"/>
                                <w:left w:val="none" w:sz="0" w:space="0" w:color="auto"/>
                                <w:bottom w:val="none" w:sz="0" w:space="0" w:color="auto"/>
                                <w:right w:val="none" w:sz="0" w:space="0" w:color="auto"/>
                              </w:divBdr>
                            </w:div>
                            <w:div w:id="239217948">
                              <w:marLeft w:val="0"/>
                              <w:marRight w:val="0"/>
                              <w:marTop w:val="0"/>
                              <w:marBottom w:val="0"/>
                              <w:divBdr>
                                <w:top w:val="none" w:sz="0" w:space="0" w:color="auto"/>
                                <w:left w:val="none" w:sz="0" w:space="0" w:color="auto"/>
                                <w:bottom w:val="none" w:sz="0" w:space="0" w:color="auto"/>
                                <w:right w:val="none" w:sz="0" w:space="0" w:color="auto"/>
                              </w:divBdr>
                            </w:div>
                            <w:div w:id="740442388">
                              <w:marLeft w:val="0"/>
                              <w:marRight w:val="0"/>
                              <w:marTop w:val="0"/>
                              <w:marBottom w:val="0"/>
                              <w:divBdr>
                                <w:top w:val="none" w:sz="0" w:space="0" w:color="auto"/>
                                <w:left w:val="none" w:sz="0" w:space="0" w:color="auto"/>
                                <w:bottom w:val="none" w:sz="0" w:space="0" w:color="auto"/>
                                <w:right w:val="none" w:sz="0" w:space="0" w:color="auto"/>
                              </w:divBdr>
                            </w:div>
                            <w:div w:id="1176849357">
                              <w:marLeft w:val="0"/>
                              <w:marRight w:val="0"/>
                              <w:marTop w:val="0"/>
                              <w:marBottom w:val="0"/>
                              <w:divBdr>
                                <w:top w:val="none" w:sz="0" w:space="0" w:color="auto"/>
                                <w:left w:val="none" w:sz="0" w:space="0" w:color="auto"/>
                                <w:bottom w:val="none" w:sz="0" w:space="0" w:color="auto"/>
                                <w:right w:val="none" w:sz="0" w:space="0" w:color="auto"/>
                              </w:divBdr>
                            </w:div>
                            <w:div w:id="308364884">
                              <w:marLeft w:val="0"/>
                              <w:marRight w:val="0"/>
                              <w:marTop w:val="0"/>
                              <w:marBottom w:val="0"/>
                              <w:divBdr>
                                <w:top w:val="none" w:sz="0" w:space="0" w:color="auto"/>
                                <w:left w:val="none" w:sz="0" w:space="0" w:color="auto"/>
                                <w:bottom w:val="none" w:sz="0" w:space="0" w:color="auto"/>
                                <w:right w:val="none" w:sz="0" w:space="0" w:color="auto"/>
                              </w:divBdr>
                            </w:div>
                            <w:div w:id="460811081">
                              <w:marLeft w:val="0"/>
                              <w:marRight w:val="0"/>
                              <w:marTop w:val="0"/>
                              <w:marBottom w:val="0"/>
                              <w:divBdr>
                                <w:top w:val="none" w:sz="0" w:space="0" w:color="auto"/>
                                <w:left w:val="none" w:sz="0" w:space="0" w:color="auto"/>
                                <w:bottom w:val="none" w:sz="0" w:space="0" w:color="auto"/>
                                <w:right w:val="none" w:sz="0" w:space="0" w:color="auto"/>
                              </w:divBdr>
                            </w:div>
                            <w:div w:id="1902524368">
                              <w:marLeft w:val="0"/>
                              <w:marRight w:val="0"/>
                              <w:marTop w:val="0"/>
                              <w:marBottom w:val="0"/>
                              <w:divBdr>
                                <w:top w:val="none" w:sz="0" w:space="0" w:color="auto"/>
                                <w:left w:val="none" w:sz="0" w:space="0" w:color="auto"/>
                                <w:bottom w:val="none" w:sz="0" w:space="0" w:color="auto"/>
                                <w:right w:val="none" w:sz="0" w:space="0" w:color="auto"/>
                              </w:divBdr>
                            </w:div>
                            <w:div w:id="1353146257">
                              <w:marLeft w:val="0"/>
                              <w:marRight w:val="0"/>
                              <w:marTop w:val="0"/>
                              <w:marBottom w:val="0"/>
                              <w:divBdr>
                                <w:top w:val="none" w:sz="0" w:space="0" w:color="auto"/>
                                <w:left w:val="none" w:sz="0" w:space="0" w:color="auto"/>
                                <w:bottom w:val="none" w:sz="0" w:space="0" w:color="auto"/>
                                <w:right w:val="none" w:sz="0" w:space="0" w:color="auto"/>
                              </w:divBdr>
                            </w:div>
                            <w:div w:id="1789814489">
                              <w:marLeft w:val="0"/>
                              <w:marRight w:val="0"/>
                              <w:marTop w:val="0"/>
                              <w:marBottom w:val="0"/>
                              <w:divBdr>
                                <w:top w:val="none" w:sz="0" w:space="0" w:color="auto"/>
                                <w:left w:val="none" w:sz="0" w:space="0" w:color="auto"/>
                                <w:bottom w:val="none" w:sz="0" w:space="0" w:color="auto"/>
                                <w:right w:val="none" w:sz="0" w:space="0" w:color="auto"/>
                              </w:divBdr>
                            </w:div>
                            <w:div w:id="919406024">
                              <w:marLeft w:val="0"/>
                              <w:marRight w:val="0"/>
                              <w:marTop w:val="0"/>
                              <w:marBottom w:val="0"/>
                              <w:divBdr>
                                <w:top w:val="none" w:sz="0" w:space="0" w:color="auto"/>
                                <w:left w:val="none" w:sz="0" w:space="0" w:color="auto"/>
                                <w:bottom w:val="none" w:sz="0" w:space="0" w:color="auto"/>
                                <w:right w:val="none" w:sz="0" w:space="0" w:color="auto"/>
                              </w:divBdr>
                            </w:div>
                            <w:div w:id="1531335581">
                              <w:marLeft w:val="0"/>
                              <w:marRight w:val="0"/>
                              <w:marTop w:val="0"/>
                              <w:marBottom w:val="0"/>
                              <w:divBdr>
                                <w:top w:val="none" w:sz="0" w:space="0" w:color="auto"/>
                                <w:left w:val="none" w:sz="0" w:space="0" w:color="auto"/>
                                <w:bottom w:val="none" w:sz="0" w:space="0" w:color="auto"/>
                                <w:right w:val="none" w:sz="0" w:space="0" w:color="auto"/>
                              </w:divBdr>
                            </w:div>
                            <w:div w:id="1326546344">
                              <w:marLeft w:val="0"/>
                              <w:marRight w:val="0"/>
                              <w:marTop w:val="0"/>
                              <w:marBottom w:val="0"/>
                              <w:divBdr>
                                <w:top w:val="none" w:sz="0" w:space="0" w:color="auto"/>
                                <w:left w:val="none" w:sz="0" w:space="0" w:color="auto"/>
                                <w:bottom w:val="none" w:sz="0" w:space="0" w:color="auto"/>
                                <w:right w:val="none" w:sz="0" w:space="0" w:color="auto"/>
                              </w:divBdr>
                            </w:div>
                            <w:div w:id="1158106672">
                              <w:marLeft w:val="0"/>
                              <w:marRight w:val="0"/>
                              <w:marTop w:val="0"/>
                              <w:marBottom w:val="0"/>
                              <w:divBdr>
                                <w:top w:val="none" w:sz="0" w:space="0" w:color="auto"/>
                                <w:left w:val="none" w:sz="0" w:space="0" w:color="auto"/>
                                <w:bottom w:val="none" w:sz="0" w:space="0" w:color="auto"/>
                                <w:right w:val="none" w:sz="0" w:space="0" w:color="auto"/>
                              </w:divBdr>
                            </w:div>
                            <w:div w:id="874345737">
                              <w:marLeft w:val="0"/>
                              <w:marRight w:val="0"/>
                              <w:marTop w:val="0"/>
                              <w:marBottom w:val="0"/>
                              <w:divBdr>
                                <w:top w:val="none" w:sz="0" w:space="0" w:color="auto"/>
                                <w:left w:val="none" w:sz="0" w:space="0" w:color="auto"/>
                                <w:bottom w:val="none" w:sz="0" w:space="0" w:color="auto"/>
                                <w:right w:val="none" w:sz="0" w:space="0" w:color="auto"/>
                              </w:divBdr>
                            </w:div>
                            <w:div w:id="124587925">
                              <w:marLeft w:val="0"/>
                              <w:marRight w:val="0"/>
                              <w:marTop w:val="0"/>
                              <w:marBottom w:val="0"/>
                              <w:divBdr>
                                <w:top w:val="none" w:sz="0" w:space="0" w:color="auto"/>
                                <w:left w:val="none" w:sz="0" w:space="0" w:color="auto"/>
                                <w:bottom w:val="none" w:sz="0" w:space="0" w:color="auto"/>
                                <w:right w:val="none" w:sz="0" w:space="0" w:color="auto"/>
                              </w:divBdr>
                            </w:div>
                            <w:div w:id="1230968099">
                              <w:marLeft w:val="0"/>
                              <w:marRight w:val="0"/>
                              <w:marTop w:val="0"/>
                              <w:marBottom w:val="0"/>
                              <w:divBdr>
                                <w:top w:val="none" w:sz="0" w:space="0" w:color="auto"/>
                                <w:left w:val="none" w:sz="0" w:space="0" w:color="auto"/>
                                <w:bottom w:val="none" w:sz="0" w:space="0" w:color="auto"/>
                                <w:right w:val="none" w:sz="0" w:space="0" w:color="auto"/>
                              </w:divBdr>
                            </w:div>
                            <w:div w:id="2052414335">
                              <w:marLeft w:val="0"/>
                              <w:marRight w:val="0"/>
                              <w:marTop w:val="0"/>
                              <w:marBottom w:val="0"/>
                              <w:divBdr>
                                <w:top w:val="none" w:sz="0" w:space="0" w:color="auto"/>
                                <w:left w:val="none" w:sz="0" w:space="0" w:color="auto"/>
                                <w:bottom w:val="none" w:sz="0" w:space="0" w:color="auto"/>
                                <w:right w:val="none" w:sz="0" w:space="0" w:color="auto"/>
                              </w:divBdr>
                            </w:div>
                            <w:div w:id="741175645">
                              <w:marLeft w:val="0"/>
                              <w:marRight w:val="0"/>
                              <w:marTop w:val="0"/>
                              <w:marBottom w:val="0"/>
                              <w:divBdr>
                                <w:top w:val="none" w:sz="0" w:space="0" w:color="auto"/>
                                <w:left w:val="none" w:sz="0" w:space="0" w:color="auto"/>
                                <w:bottom w:val="none" w:sz="0" w:space="0" w:color="auto"/>
                                <w:right w:val="none" w:sz="0" w:space="0" w:color="auto"/>
                              </w:divBdr>
                            </w:div>
                            <w:div w:id="503789109">
                              <w:marLeft w:val="0"/>
                              <w:marRight w:val="0"/>
                              <w:marTop w:val="0"/>
                              <w:marBottom w:val="0"/>
                              <w:divBdr>
                                <w:top w:val="none" w:sz="0" w:space="0" w:color="auto"/>
                                <w:left w:val="none" w:sz="0" w:space="0" w:color="auto"/>
                                <w:bottom w:val="none" w:sz="0" w:space="0" w:color="auto"/>
                                <w:right w:val="none" w:sz="0" w:space="0" w:color="auto"/>
                              </w:divBdr>
                            </w:div>
                            <w:div w:id="924262393">
                              <w:marLeft w:val="0"/>
                              <w:marRight w:val="0"/>
                              <w:marTop w:val="0"/>
                              <w:marBottom w:val="0"/>
                              <w:divBdr>
                                <w:top w:val="none" w:sz="0" w:space="0" w:color="auto"/>
                                <w:left w:val="none" w:sz="0" w:space="0" w:color="auto"/>
                                <w:bottom w:val="none" w:sz="0" w:space="0" w:color="auto"/>
                                <w:right w:val="none" w:sz="0" w:space="0" w:color="auto"/>
                              </w:divBdr>
                            </w:div>
                            <w:div w:id="616103980">
                              <w:marLeft w:val="0"/>
                              <w:marRight w:val="0"/>
                              <w:marTop w:val="0"/>
                              <w:marBottom w:val="0"/>
                              <w:divBdr>
                                <w:top w:val="none" w:sz="0" w:space="0" w:color="auto"/>
                                <w:left w:val="none" w:sz="0" w:space="0" w:color="auto"/>
                                <w:bottom w:val="none" w:sz="0" w:space="0" w:color="auto"/>
                                <w:right w:val="none" w:sz="0" w:space="0" w:color="auto"/>
                              </w:divBdr>
                            </w:div>
                            <w:div w:id="393044274">
                              <w:marLeft w:val="0"/>
                              <w:marRight w:val="0"/>
                              <w:marTop w:val="0"/>
                              <w:marBottom w:val="0"/>
                              <w:divBdr>
                                <w:top w:val="none" w:sz="0" w:space="0" w:color="auto"/>
                                <w:left w:val="none" w:sz="0" w:space="0" w:color="auto"/>
                                <w:bottom w:val="none" w:sz="0" w:space="0" w:color="auto"/>
                                <w:right w:val="none" w:sz="0" w:space="0" w:color="auto"/>
                              </w:divBdr>
                            </w:div>
                            <w:div w:id="1352030371">
                              <w:marLeft w:val="0"/>
                              <w:marRight w:val="0"/>
                              <w:marTop w:val="0"/>
                              <w:marBottom w:val="0"/>
                              <w:divBdr>
                                <w:top w:val="none" w:sz="0" w:space="0" w:color="auto"/>
                                <w:left w:val="none" w:sz="0" w:space="0" w:color="auto"/>
                                <w:bottom w:val="none" w:sz="0" w:space="0" w:color="auto"/>
                                <w:right w:val="none" w:sz="0" w:space="0" w:color="auto"/>
                              </w:divBdr>
                            </w:div>
                            <w:div w:id="248777651">
                              <w:marLeft w:val="0"/>
                              <w:marRight w:val="0"/>
                              <w:marTop w:val="0"/>
                              <w:marBottom w:val="0"/>
                              <w:divBdr>
                                <w:top w:val="none" w:sz="0" w:space="0" w:color="auto"/>
                                <w:left w:val="none" w:sz="0" w:space="0" w:color="auto"/>
                                <w:bottom w:val="none" w:sz="0" w:space="0" w:color="auto"/>
                                <w:right w:val="none" w:sz="0" w:space="0" w:color="auto"/>
                              </w:divBdr>
                            </w:div>
                            <w:div w:id="1752122388">
                              <w:marLeft w:val="0"/>
                              <w:marRight w:val="0"/>
                              <w:marTop w:val="0"/>
                              <w:marBottom w:val="0"/>
                              <w:divBdr>
                                <w:top w:val="none" w:sz="0" w:space="0" w:color="auto"/>
                                <w:left w:val="none" w:sz="0" w:space="0" w:color="auto"/>
                                <w:bottom w:val="none" w:sz="0" w:space="0" w:color="auto"/>
                                <w:right w:val="none" w:sz="0" w:space="0" w:color="auto"/>
                              </w:divBdr>
                            </w:div>
                            <w:div w:id="1635792001">
                              <w:marLeft w:val="0"/>
                              <w:marRight w:val="0"/>
                              <w:marTop w:val="0"/>
                              <w:marBottom w:val="0"/>
                              <w:divBdr>
                                <w:top w:val="none" w:sz="0" w:space="0" w:color="auto"/>
                                <w:left w:val="none" w:sz="0" w:space="0" w:color="auto"/>
                                <w:bottom w:val="none" w:sz="0" w:space="0" w:color="auto"/>
                                <w:right w:val="none" w:sz="0" w:space="0" w:color="auto"/>
                              </w:divBdr>
                            </w:div>
                            <w:div w:id="1042556688">
                              <w:marLeft w:val="0"/>
                              <w:marRight w:val="0"/>
                              <w:marTop w:val="0"/>
                              <w:marBottom w:val="0"/>
                              <w:divBdr>
                                <w:top w:val="none" w:sz="0" w:space="0" w:color="auto"/>
                                <w:left w:val="none" w:sz="0" w:space="0" w:color="auto"/>
                                <w:bottom w:val="none" w:sz="0" w:space="0" w:color="auto"/>
                                <w:right w:val="none" w:sz="0" w:space="0" w:color="auto"/>
                              </w:divBdr>
                            </w:div>
                            <w:div w:id="625890803">
                              <w:marLeft w:val="0"/>
                              <w:marRight w:val="0"/>
                              <w:marTop w:val="0"/>
                              <w:marBottom w:val="0"/>
                              <w:divBdr>
                                <w:top w:val="none" w:sz="0" w:space="0" w:color="auto"/>
                                <w:left w:val="none" w:sz="0" w:space="0" w:color="auto"/>
                                <w:bottom w:val="none" w:sz="0" w:space="0" w:color="auto"/>
                                <w:right w:val="none" w:sz="0" w:space="0" w:color="auto"/>
                              </w:divBdr>
                            </w:div>
                            <w:div w:id="18189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97773">
      <w:bodyDiv w:val="1"/>
      <w:marLeft w:val="0"/>
      <w:marRight w:val="0"/>
      <w:marTop w:val="0"/>
      <w:marBottom w:val="0"/>
      <w:divBdr>
        <w:top w:val="none" w:sz="0" w:space="0" w:color="auto"/>
        <w:left w:val="none" w:sz="0" w:space="0" w:color="auto"/>
        <w:bottom w:val="none" w:sz="0" w:space="0" w:color="auto"/>
        <w:right w:val="none" w:sz="0" w:space="0" w:color="auto"/>
      </w:divBdr>
      <w:divsChild>
        <w:div w:id="117454490">
          <w:marLeft w:val="0"/>
          <w:marRight w:val="0"/>
          <w:marTop w:val="0"/>
          <w:marBottom w:val="0"/>
          <w:divBdr>
            <w:top w:val="none" w:sz="0" w:space="0" w:color="auto"/>
            <w:left w:val="none" w:sz="0" w:space="0" w:color="auto"/>
            <w:bottom w:val="none" w:sz="0" w:space="0" w:color="auto"/>
            <w:right w:val="none" w:sz="0" w:space="0" w:color="auto"/>
          </w:divBdr>
          <w:divsChild>
            <w:div w:id="1771702633">
              <w:marLeft w:val="0"/>
              <w:marRight w:val="0"/>
              <w:marTop w:val="0"/>
              <w:marBottom w:val="0"/>
              <w:divBdr>
                <w:top w:val="none" w:sz="0" w:space="0" w:color="auto"/>
                <w:left w:val="none" w:sz="0" w:space="0" w:color="auto"/>
                <w:bottom w:val="none" w:sz="0" w:space="0" w:color="auto"/>
                <w:right w:val="none" w:sz="0" w:space="0" w:color="auto"/>
              </w:divBdr>
              <w:divsChild>
                <w:div w:id="2076851427">
                  <w:marLeft w:val="0"/>
                  <w:marRight w:val="0"/>
                  <w:marTop w:val="240"/>
                  <w:marBottom w:val="0"/>
                  <w:divBdr>
                    <w:top w:val="none" w:sz="0" w:space="0" w:color="auto"/>
                    <w:left w:val="none" w:sz="0" w:space="0" w:color="auto"/>
                    <w:bottom w:val="none" w:sz="0" w:space="0" w:color="auto"/>
                    <w:right w:val="none" w:sz="0" w:space="0" w:color="auto"/>
                  </w:divBdr>
                  <w:divsChild>
                    <w:div w:id="194274464">
                      <w:marLeft w:val="0"/>
                      <w:marRight w:val="0"/>
                      <w:marTop w:val="0"/>
                      <w:marBottom w:val="0"/>
                      <w:divBdr>
                        <w:top w:val="none" w:sz="0" w:space="0" w:color="auto"/>
                        <w:left w:val="none" w:sz="0" w:space="0" w:color="auto"/>
                        <w:bottom w:val="none" w:sz="0" w:space="0" w:color="auto"/>
                        <w:right w:val="none" w:sz="0" w:space="0" w:color="auto"/>
                      </w:divBdr>
                      <w:divsChild>
                        <w:div w:id="10951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3685">
      <w:bodyDiv w:val="1"/>
      <w:marLeft w:val="0"/>
      <w:marRight w:val="0"/>
      <w:marTop w:val="0"/>
      <w:marBottom w:val="0"/>
      <w:divBdr>
        <w:top w:val="none" w:sz="0" w:space="0" w:color="auto"/>
        <w:left w:val="none" w:sz="0" w:space="0" w:color="auto"/>
        <w:bottom w:val="none" w:sz="0" w:space="0" w:color="auto"/>
        <w:right w:val="none" w:sz="0" w:space="0" w:color="auto"/>
      </w:divBdr>
      <w:divsChild>
        <w:div w:id="315958284">
          <w:marLeft w:val="0"/>
          <w:marRight w:val="0"/>
          <w:marTop w:val="0"/>
          <w:marBottom w:val="0"/>
          <w:divBdr>
            <w:top w:val="none" w:sz="0" w:space="0" w:color="auto"/>
            <w:left w:val="none" w:sz="0" w:space="0" w:color="auto"/>
            <w:bottom w:val="none" w:sz="0" w:space="0" w:color="auto"/>
            <w:right w:val="none" w:sz="0" w:space="0" w:color="auto"/>
          </w:divBdr>
          <w:divsChild>
            <w:div w:id="277490044">
              <w:marLeft w:val="0"/>
              <w:marRight w:val="0"/>
              <w:marTop w:val="0"/>
              <w:marBottom w:val="0"/>
              <w:divBdr>
                <w:top w:val="none" w:sz="0" w:space="0" w:color="auto"/>
                <w:left w:val="none" w:sz="0" w:space="0" w:color="auto"/>
                <w:bottom w:val="none" w:sz="0" w:space="0" w:color="auto"/>
                <w:right w:val="none" w:sz="0" w:space="0" w:color="auto"/>
              </w:divBdr>
              <w:divsChild>
                <w:div w:id="580606205">
                  <w:marLeft w:val="0"/>
                  <w:marRight w:val="0"/>
                  <w:marTop w:val="240"/>
                  <w:marBottom w:val="0"/>
                  <w:divBdr>
                    <w:top w:val="none" w:sz="0" w:space="0" w:color="auto"/>
                    <w:left w:val="none" w:sz="0" w:space="0" w:color="auto"/>
                    <w:bottom w:val="none" w:sz="0" w:space="0" w:color="auto"/>
                    <w:right w:val="none" w:sz="0" w:space="0" w:color="auto"/>
                  </w:divBdr>
                  <w:divsChild>
                    <w:div w:id="129255273">
                      <w:marLeft w:val="0"/>
                      <w:marRight w:val="0"/>
                      <w:marTop w:val="0"/>
                      <w:marBottom w:val="0"/>
                      <w:divBdr>
                        <w:top w:val="none" w:sz="0" w:space="0" w:color="auto"/>
                        <w:left w:val="none" w:sz="0" w:space="0" w:color="auto"/>
                        <w:bottom w:val="none" w:sz="0" w:space="0" w:color="auto"/>
                        <w:right w:val="none" w:sz="0" w:space="0" w:color="auto"/>
                      </w:divBdr>
                      <w:divsChild>
                        <w:div w:id="1434401209">
                          <w:marLeft w:val="0"/>
                          <w:marRight w:val="0"/>
                          <w:marTop w:val="0"/>
                          <w:marBottom w:val="0"/>
                          <w:divBdr>
                            <w:top w:val="none" w:sz="0" w:space="0" w:color="auto"/>
                            <w:left w:val="none" w:sz="0" w:space="0" w:color="auto"/>
                            <w:bottom w:val="none" w:sz="0" w:space="0" w:color="auto"/>
                            <w:right w:val="none" w:sz="0" w:space="0" w:color="auto"/>
                          </w:divBdr>
                          <w:divsChild>
                            <w:div w:id="74130152">
                              <w:marLeft w:val="0"/>
                              <w:marRight w:val="0"/>
                              <w:marTop w:val="0"/>
                              <w:marBottom w:val="0"/>
                              <w:divBdr>
                                <w:top w:val="none" w:sz="0" w:space="0" w:color="auto"/>
                                <w:left w:val="none" w:sz="0" w:space="0" w:color="auto"/>
                                <w:bottom w:val="none" w:sz="0" w:space="0" w:color="auto"/>
                                <w:right w:val="none" w:sz="0" w:space="0" w:color="auto"/>
                              </w:divBdr>
                            </w:div>
                            <w:div w:id="5891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85330">
      <w:bodyDiv w:val="1"/>
      <w:marLeft w:val="0"/>
      <w:marRight w:val="0"/>
      <w:marTop w:val="0"/>
      <w:marBottom w:val="0"/>
      <w:divBdr>
        <w:top w:val="none" w:sz="0" w:space="0" w:color="auto"/>
        <w:left w:val="none" w:sz="0" w:space="0" w:color="auto"/>
        <w:bottom w:val="none" w:sz="0" w:space="0" w:color="auto"/>
        <w:right w:val="none" w:sz="0" w:space="0" w:color="auto"/>
      </w:divBdr>
      <w:divsChild>
        <w:div w:id="265040148">
          <w:marLeft w:val="0"/>
          <w:marRight w:val="0"/>
          <w:marTop w:val="0"/>
          <w:marBottom w:val="0"/>
          <w:divBdr>
            <w:top w:val="none" w:sz="0" w:space="0" w:color="auto"/>
            <w:left w:val="none" w:sz="0" w:space="0" w:color="auto"/>
            <w:bottom w:val="none" w:sz="0" w:space="0" w:color="auto"/>
            <w:right w:val="none" w:sz="0" w:space="0" w:color="auto"/>
          </w:divBdr>
          <w:divsChild>
            <w:div w:id="246698343">
              <w:marLeft w:val="0"/>
              <w:marRight w:val="0"/>
              <w:marTop w:val="0"/>
              <w:marBottom w:val="0"/>
              <w:divBdr>
                <w:top w:val="none" w:sz="0" w:space="0" w:color="auto"/>
                <w:left w:val="none" w:sz="0" w:space="0" w:color="auto"/>
                <w:bottom w:val="none" w:sz="0" w:space="0" w:color="auto"/>
                <w:right w:val="none" w:sz="0" w:space="0" w:color="auto"/>
              </w:divBdr>
              <w:divsChild>
                <w:div w:id="68624136">
                  <w:marLeft w:val="0"/>
                  <w:marRight w:val="0"/>
                  <w:marTop w:val="240"/>
                  <w:marBottom w:val="0"/>
                  <w:divBdr>
                    <w:top w:val="none" w:sz="0" w:space="0" w:color="auto"/>
                    <w:left w:val="none" w:sz="0" w:space="0" w:color="auto"/>
                    <w:bottom w:val="none" w:sz="0" w:space="0" w:color="auto"/>
                    <w:right w:val="none" w:sz="0" w:space="0" w:color="auto"/>
                  </w:divBdr>
                  <w:divsChild>
                    <w:div w:id="226262278">
                      <w:marLeft w:val="0"/>
                      <w:marRight w:val="0"/>
                      <w:marTop w:val="0"/>
                      <w:marBottom w:val="0"/>
                      <w:divBdr>
                        <w:top w:val="none" w:sz="0" w:space="0" w:color="auto"/>
                        <w:left w:val="none" w:sz="0" w:space="0" w:color="auto"/>
                        <w:bottom w:val="none" w:sz="0" w:space="0" w:color="auto"/>
                        <w:right w:val="none" w:sz="0" w:space="0" w:color="auto"/>
                      </w:divBdr>
                      <w:divsChild>
                        <w:div w:id="2003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29748">
      <w:bodyDiv w:val="1"/>
      <w:marLeft w:val="0"/>
      <w:marRight w:val="0"/>
      <w:marTop w:val="0"/>
      <w:marBottom w:val="0"/>
      <w:divBdr>
        <w:top w:val="none" w:sz="0" w:space="0" w:color="auto"/>
        <w:left w:val="none" w:sz="0" w:space="0" w:color="auto"/>
        <w:bottom w:val="none" w:sz="0" w:space="0" w:color="auto"/>
        <w:right w:val="none" w:sz="0" w:space="0" w:color="auto"/>
      </w:divBdr>
      <w:divsChild>
        <w:div w:id="1181357851">
          <w:marLeft w:val="0"/>
          <w:marRight w:val="0"/>
          <w:marTop w:val="0"/>
          <w:marBottom w:val="0"/>
          <w:divBdr>
            <w:top w:val="none" w:sz="0" w:space="0" w:color="auto"/>
            <w:left w:val="none" w:sz="0" w:space="0" w:color="auto"/>
            <w:bottom w:val="none" w:sz="0" w:space="0" w:color="auto"/>
            <w:right w:val="none" w:sz="0" w:space="0" w:color="auto"/>
          </w:divBdr>
          <w:divsChild>
            <w:div w:id="1646205685">
              <w:marLeft w:val="0"/>
              <w:marRight w:val="0"/>
              <w:marTop w:val="0"/>
              <w:marBottom w:val="0"/>
              <w:divBdr>
                <w:top w:val="none" w:sz="0" w:space="0" w:color="auto"/>
                <w:left w:val="none" w:sz="0" w:space="0" w:color="auto"/>
                <w:bottom w:val="none" w:sz="0" w:space="0" w:color="auto"/>
                <w:right w:val="none" w:sz="0" w:space="0" w:color="auto"/>
              </w:divBdr>
              <w:divsChild>
                <w:div w:id="897394603">
                  <w:marLeft w:val="0"/>
                  <w:marRight w:val="0"/>
                  <w:marTop w:val="240"/>
                  <w:marBottom w:val="0"/>
                  <w:divBdr>
                    <w:top w:val="none" w:sz="0" w:space="0" w:color="auto"/>
                    <w:left w:val="none" w:sz="0" w:space="0" w:color="auto"/>
                    <w:bottom w:val="none" w:sz="0" w:space="0" w:color="auto"/>
                    <w:right w:val="none" w:sz="0" w:space="0" w:color="auto"/>
                  </w:divBdr>
                  <w:divsChild>
                    <w:div w:id="410583438">
                      <w:marLeft w:val="0"/>
                      <w:marRight w:val="0"/>
                      <w:marTop w:val="0"/>
                      <w:marBottom w:val="0"/>
                      <w:divBdr>
                        <w:top w:val="none" w:sz="0" w:space="0" w:color="auto"/>
                        <w:left w:val="none" w:sz="0" w:space="0" w:color="auto"/>
                        <w:bottom w:val="none" w:sz="0" w:space="0" w:color="auto"/>
                        <w:right w:val="none" w:sz="0" w:space="0" w:color="auto"/>
                      </w:divBdr>
                      <w:divsChild>
                        <w:div w:id="17477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9443">
      <w:bodyDiv w:val="1"/>
      <w:marLeft w:val="0"/>
      <w:marRight w:val="0"/>
      <w:marTop w:val="0"/>
      <w:marBottom w:val="0"/>
      <w:divBdr>
        <w:top w:val="none" w:sz="0" w:space="0" w:color="auto"/>
        <w:left w:val="none" w:sz="0" w:space="0" w:color="auto"/>
        <w:bottom w:val="none" w:sz="0" w:space="0" w:color="auto"/>
        <w:right w:val="none" w:sz="0" w:space="0" w:color="auto"/>
      </w:divBdr>
      <w:divsChild>
        <w:div w:id="1904102291">
          <w:marLeft w:val="0"/>
          <w:marRight w:val="0"/>
          <w:marTop w:val="0"/>
          <w:marBottom w:val="0"/>
          <w:divBdr>
            <w:top w:val="none" w:sz="0" w:space="0" w:color="auto"/>
            <w:left w:val="none" w:sz="0" w:space="0" w:color="auto"/>
            <w:bottom w:val="none" w:sz="0" w:space="0" w:color="auto"/>
            <w:right w:val="none" w:sz="0" w:space="0" w:color="auto"/>
          </w:divBdr>
          <w:divsChild>
            <w:div w:id="2054377123">
              <w:marLeft w:val="0"/>
              <w:marRight w:val="0"/>
              <w:marTop w:val="0"/>
              <w:marBottom w:val="0"/>
              <w:divBdr>
                <w:top w:val="none" w:sz="0" w:space="0" w:color="auto"/>
                <w:left w:val="none" w:sz="0" w:space="0" w:color="auto"/>
                <w:bottom w:val="none" w:sz="0" w:space="0" w:color="auto"/>
                <w:right w:val="none" w:sz="0" w:space="0" w:color="auto"/>
              </w:divBdr>
              <w:divsChild>
                <w:div w:id="1620070926">
                  <w:marLeft w:val="0"/>
                  <w:marRight w:val="0"/>
                  <w:marTop w:val="240"/>
                  <w:marBottom w:val="0"/>
                  <w:divBdr>
                    <w:top w:val="none" w:sz="0" w:space="0" w:color="auto"/>
                    <w:left w:val="none" w:sz="0" w:space="0" w:color="auto"/>
                    <w:bottom w:val="none" w:sz="0" w:space="0" w:color="auto"/>
                    <w:right w:val="none" w:sz="0" w:space="0" w:color="auto"/>
                  </w:divBdr>
                  <w:divsChild>
                    <w:div w:id="1710840794">
                      <w:marLeft w:val="0"/>
                      <w:marRight w:val="0"/>
                      <w:marTop w:val="0"/>
                      <w:marBottom w:val="0"/>
                      <w:divBdr>
                        <w:top w:val="none" w:sz="0" w:space="0" w:color="auto"/>
                        <w:left w:val="none" w:sz="0" w:space="0" w:color="auto"/>
                        <w:bottom w:val="none" w:sz="0" w:space="0" w:color="auto"/>
                        <w:right w:val="none" w:sz="0" w:space="0" w:color="auto"/>
                      </w:divBdr>
                      <w:divsChild>
                        <w:div w:id="11632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53892">
      <w:bodyDiv w:val="1"/>
      <w:marLeft w:val="0"/>
      <w:marRight w:val="0"/>
      <w:marTop w:val="0"/>
      <w:marBottom w:val="0"/>
      <w:divBdr>
        <w:top w:val="none" w:sz="0" w:space="0" w:color="auto"/>
        <w:left w:val="none" w:sz="0" w:space="0" w:color="auto"/>
        <w:bottom w:val="none" w:sz="0" w:space="0" w:color="auto"/>
        <w:right w:val="none" w:sz="0" w:space="0" w:color="auto"/>
      </w:divBdr>
      <w:divsChild>
        <w:div w:id="678195454">
          <w:marLeft w:val="0"/>
          <w:marRight w:val="0"/>
          <w:marTop w:val="0"/>
          <w:marBottom w:val="0"/>
          <w:divBdr>
            <w:top w:val="none" w:sz="0" w:space="0" w:color="auto"/>
            <w:left w:val="none" w:sz="0" w:space="0" w:color="auto"/>
            <w:bottom w:val="none" w:sz="0" w:space="0" w:color="auto"/>
            <w:right w:val="none" w:sz="0" w:space="0" w:color="auto"/>
          </w:divBdr>
          <w:divsChild>
            <w:div w:id="1855535179">
              <w:marLeft w:val="0"/>
              <w:marRight w:val="0"/>
              <w:marTop w:val="0"/>
              <w:marBottom w:val="0"/>
              <w:divBdr>
                <w:top w:val="none" w:sz="0" w:space="0" w:color="auto"/>
                <w:left w:val="none" w:sz="0" w:space="0" w:color="auto"/>
                <w:bottom w:val="none" w:sz="0" w:space="0" w:color="auto"/>
                <w:right w:val="none" w:sz="0" w:space="0" w:color="auto"/>
              </w:divBdr>
              <w:divsChild>
                <w:div w:id="1327131895">
                  <w:marLeft w:val="0"/>
                  <w:marRight w:val="0"/>
                  <w:marTop w:val="240"/>
                  <w:marBottom w:val="0"/>
                  <w:divBdr>
                    <w:top w:val="none" w:sz="0" w:space="0" w:color="auto"/>
                    <w:left w:val="none" w:sz="0" w:space="0" w:color="auto"/>
                    <w:bottom w:val="none" w:sz="0" w:space="0" w:color="auto"/>
                    <w:right w:val="none" w:sz="0" w:space="0" w:color="auto"/>
                  </w:divBdr>
                  <w:divsChild>
                    <w:div w:id="1965580260">
                      <w:marLeft w:val="0"/>
                      <w:marRight w:val="0"/>
                      <w:marTop w:val="0"/>
                      <w:marBottom w:val="0"/>
                      <w:divBdr>
                        <w:top w:val="none" w:sz="0" w:space="0" w:color="auto"/>
                        <w:left w:val="none" w:sz="0" w:space="0" w:color="auto"/>
                        <w:bottom w:val="none" w:sz="0" w:space="0" w:color="auto"/>
                        <w:right w:val="none" w:sz="0" w:space="0" w:color="auto"/>
                      </w:divBdr>
                      <w:divsChild>
                        <w:div w:id="15561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16442">
      <w:marLeft w:val="0"/>
      <w:marRight w:val="0"/>
      <w:marTop w:val="156"/>
      <w:marBottom w:val="15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2015-10-27T02:23:00Z</dcterms:created>
  <dcterms:modified xsi:type="dcterms:W3CDTF">2015-10-27T02:23:00Z</dcterms:modified>
</cp:coreProperties>
</file>